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EA000" w14:textId="77777777" w:rsidR="004F25BD" w:rsidRDefault="004F25BD">
      <w:pPr>
        <w:rPr>
          <w:rFonts w:ascii="Arial" w:hAnsi="Arial" w:cs="Arial"/>
          <w:sz w:val="24"/>
          <w:szCs w:val="24"/>
        </w:rPr>
      </w:pPr>
      <w:r>
        <w:rPr>
          <w:rFonts w:ascii="Arial" w:hAnsi="Arial" w:cs="Arial"/>
          <w:sz w:val="24"/>
          <w:szCs w:val="24"/>
        </w:rPr>
        <w:t>Mykologische Gesellschaft Luzern</w:t>
      </w:r>
    </w:p>
    <w:p w14:paraId="5ACD29B8" w14:textId="77777777" w:rsidR="004F25BD" w:rsidRDefault="004F25BD">
      <w:pPr>
        <w:rPr>
          <w:rFonts w:ascii="Arial" w:hAnsi="Arial" w:cs="Arial"/>
          <w:sz w:val="24"/>
          <w:szCs w:val="24"/>
        </w:rPr>
      </w:pPr>
    </w:p>
    <w:p w14:paraId="0BC64C4B" w14:textId="77777777" w:rsidR="00986F01" w:rsidRPr="005F22A2" w:rsidRDefault="004F25BD">
      <w:pPr>
        <w:rPr>
          <w:rFonts w:ascii="Arial" w:hAnsi="Arial" w:cs="Arial"/>
          <w:b/>
          <w:sz w:val="32"/>
          <w:szCs w:val="32"/>
        </w:rPr>
      </w:pPr>
      <w:r w:rsidRPr="005F22A2">
        <w:rPr>
          <w:rFonts w:ascii="Arial" w:hAnsi="Arial" w:cs="Arial"/>
          <w:b/>
          <w:sz w:val="32"/>
          <w:szCs w:val="32"/>
        </w:rPr>
        <w:t xml:space="preserve">Pilzstudienobjekt </w:t>
      </w:r>
      <w:r w:rsidR="009E23C3" w:rsidRPr="005F22A2">
        <w:rPr>
          <w:rFonts w:ascii="Arial" w:hAnsi="Arial" w:cs="Arial"/>
          <w:b/>
          <w:sz w:val="32"/>
          <w:szCs w:val="32"/>
        </w:rPr>
        <w:t>Rotsee</w:t>
      </w:r>
      <w:r w:rsidRPr="005F22A2">
        <w:rPr>
          <w:rFonts w:ascii="Arial" w:hAnsi="Arial" w:cs="Arial"/>
          <w:b/>
          <w:sz w:val="32"/>
          <w:szCs w:val="32"/>
        </w:rPr>
        <w:t xml:space="preserve">, </w:t>
      </w:r>
      <w:r w:rsidR="009E23C3" w:rsidRPr="005F22A2">
        <w:rPr>
          <w:rFonts w:ascii="Arial" w:hAnsi="Arial" w:cs="Arial"/>
          <w:b/>
          <w:sz w:val="32"/>
          <w:szCs w:val="32"/>
        </w:rPr>
        <w:t>Luzern</w:t>
      </w:r>
    </w:p>
    <w:p w14:paraId="5169818F" w14:textId="77777777" w:rsidR="00986F01" w:rsidRDefault="00986F01">
      <w:pPr>
        <w:rPr>
          <w:rFonts w:ascii="Arial" w:hAnsi="Arial" w:cs="Arial"/>
          <w:sz w:val="24"/>
          <w:szCs w:val="24"/>
        </w:rPr>
      </w:pPr>
    </w:p>
    <w:p w14:paraId="579C1A26" w14:textId="77777777" w:rsidR="00652712" w:rsidRDefault="00652712">
      <w:pPr>
        <w:rPr>
          <w:rFonts w:ascii="Arial" w:hAnsi="Arial" w:cs="Arial"/>
          <w:sz w:val="24"/>
          <w:szCs w:val="24"/>
        </w:rPr>
      </w:pPr>
    </w:p>
    <w:p w14:paraId="1AA3FD6C" w14:textId="77777777" w:rsidR="003D7DCE" w:rsidRPr="005F22A2" w:rsidRDefault="007B3029">
      <w:pPr>
        <w:rPr>
          <w:rFonts w:ascii="Arial" w:hAnsi="Arial" w:cs="Arial"/>
          <w:b/>
          <w:sz w:val="28"/>
          <w:szCs w:val="28"/>
        </w:rPr>
      </w:pPr>
      <w:r w:rsidRPr="005F22A2">
        <w:rPr>
          <w:rFonts w:ascii="Arial" w:hAnsi="Arial" w:cs="Arial"/>
          <w:b/>
          <w:sz w:val="28"/>
          <w:szCs w:val="28"/>
        </w:rPr>
        <w:t>Das Projekt</w:t>
      </w:r>
    </w:p>
    <w:p w14:paraId="203DD501" w14:textId="77777777" w:rsidR="00986F01" w:rsidRDefault="00986F01">
      <w:pPr>
        <w:rPr>
          <w:rFonts w:ascii="Arial" w:hAnsi="Arial" w:cs="Arial"/>
          <w:sz w:val="24"/>
          <w:szCs w:val="24"/>
        </w:rPr>
      </w:pPr>
    </w:p>
    <w:p w14:paraId="7F2146C0" w14:textId="77777777" w:rsidR="004F25BD" w:rsidRDefault="009E23C3">
      <w:pPr>
        <w:rPr>
          <w:rFonts w:ascii="Arial" w:hAnsi="Arial" w:cs="Arial"/>
          <w:sz w:val="24"/>
          <w:szCs w:val="24"/>
        </w:rPr>
      </w:pPr>
      <w:r>
        <w:rPr>
          <w:rFonts w:ascii="Arial" w:hAnsi="Arial" w:cs="Arial"/>
          <w:sz w:val="24"/>
          <w:szCs w:val="24"/>
        </w:rPr>
        <w:t>Ab Beginn des</w:t>
      </w:r>
      <w:r w:rsidR="004F25BD">
        <w:rPr>
          <w:rFonts w:ascii="Arial" w:hAnsi="Arial" w:cs="Arial"/>
          <w:sz w:val="24"/>
          <w:szCs w:val="24"/>
        </w:rPr>
        <w:t xml:space="preserve"> Jahr</w:t>
      </w:r>
      <w:r>
        <w:rPr>
          <w:rFonts w:ascii="Arial" w:hAnsi="Arial" w:cs="Arial"/>
          <w:sz w:val="24"/>
          <w:szCs w:val="24"/>
        </w:rPr>
        <w:t>es 2021</w:t>
      </w:r>
      <w:r w:rsidR="004F25BD">
        <w:rPr>
          <w:rFonts w:ascii="Arial" w:hAnsi="Arial" w:cs="Arial"/>
          <w:sz w:val="24"/>
          <w:szCs w:val="24"/>
        </w:rPr>
        <w:t xml:space="preserve"> werden wir während 2 bis 3 Jahren </w:t>
      </w:r>
      <w:r w:rsidR="008512B7">
        <w:rPr>
          <w:rFonts w:ascii="Arial" w:hAnsi="Arial" w:cs="Arial"/>
          <w:sz w:val="24"/>
          <w:szCs w:val="24"/>
        </w:rPr>
        <w:t xml:space="preserve">eine Bestandesaufnahme der </w:t>
      </w:r>
      <w:r w:rsidR="00F01EA6">
        <w:rPr>
          <w:rFonts w:ascii="Arial" w:hAnsi="Arial" w:cs="Arial"/>
          <w:sz w:val="24"/>
          <w:szCs w:val="24"/>
        </w:rPr>
        <w:t>Pilze</w:t>
      </w:r>
      <w:r>
        <w:rPr>
          <w:rFonts w:ascii="Arial" w:hAnsi="Arial" w:cs="Arial"/>
          <w:sz w:val="24"/>
          <w:szCs w:val="24"/>
        </w:rPr>
        <w:t xml:space="preserve"> in der näheren Umgebung des</w:t>
      </w:r>
      <w:r w:rsidR="008512B7">
        <w:rPr>
          <w:rFonts w:ascii="Arial" w:hAnsi="Arial" w:cs="Arial"/>
          <w:sz w:val="24"/>
          <w:szCs w:val="24"/>
        </w:rPr>
        <w:t xml:space="preserve"> </w:t>
      </w:r>
      <w:r>
        <w:rPr>
          <w:rFonts w:ascii="Arial" w:hAnsi="Arial" w:cs="Arial"/>
          <w:sz w:val="24"/>
          <w:szCs w:val="24"/>
        </w:rPr>
        <w:t>Rotsees</w:t>
      </w:r>
      <w:r w:rsidR="008512B7">
        <w:rPr>
          <w:rFonts w:ascii="Arial" w:hAnsi="Arial" w:cs="Arial"/>
          <w:sz w:val="24"/>
          <w:szCs w:val="24"/>
        </w:rPr>
        <w:t xml:space="preserve"> durchführen</w:t>
      </w:r>
      <w:r w:rsidR="0003574C">
        <w:rPr>
          <w:rFonts w:ascii="Arial" w:hAnsi="Arial" w:cs="Arial"/>
          <w:sz w:val="24"/>
          <w:szCs w:val="24"/>
        </w:rPr>
        <w:t>.</w:t>
      </w:r>
      <w:r w:rsidR="007D1A2E">
        <w:rPr>
          <w:rFonts w:ascii="Arial" w:hAnsi="Arial" w:cs="Arial"/>
          <w:sz w:val="24"/>
          <w:szCs w:val="24"/>
        </w:rPr>
        <w:t xml:space="preserve"> Unsere Absicht ist es, </w:t>
      </w:r>
      <w:r w:rsidR="00E776CC">
        <w:rPr>
          <w:rFonts w:ascii="Arial" w:hAnsi="Arial" w:cs="Arial"/>
          <w:sz w:val="24"/>
          <w:szCs w:val="24"/>
        </w:rPr>
        <w:t xml:space="preserve">anhand von monatlichen Begehungen </w:t>
      </w:r>
      <w:r w:rsidR="007D1A2E">
        <w:rPr>
          <w:rFonts w:ascii="Arial" w:hAnsi="Arial" w:cs="Arial"/>
          <w:sz w:val="24"/>
          <w:szCs w:val="24"/>
        </w:rPr>
        <w:t>einen Ü</w:t>
      </w:r>
      <w:r w:rsidR="0003574C">
        <w:rPr>
          <w:rFonts w:ascii="Arial" w:hAnsi="Arial" w:cs="Arial"/>
          <w:sz w:val="24"/>
          <w:szCs w:val="24"/>
        </w:rPr>
        <w:t>berblick über die Pilzvielfalt</w:t>
      </w:r>
      <w:r w:rsidR="00C8797D">
        <w:rPr>
          <w:rFonts w:ascii="Arial" w:hAnsi="Arial" w:cs="Arial"/>
          <w:sz w:val="24"/>
          <w:szCs w:val="24"/>
        </w:rPr>
        <w:t xml:space="preserve"> </w:t>
      </w:r>
      <w:r w:rsidR="00B477DA">
        <w:rPr>
          <w:rFonts w:ascii="Arial" w:hAnsi="Arial" w:cs="Arial"/>
          <w:sz w:val="24"/>
          <w:szCs w:val="24"/>
        </w:rPr>
        <w:t xml:space="preserve">dieses Gebietes </w:t>
      </w:r>
      <w:r w:rsidR="0003574C">
        <w:rPr>
          <w:rFonts w:ascii="Arial" w:hAnsi="Arial" w:cs="Arial"/>
          <w:sz w:val="24"/>
          <w:szCs w:val="24"/>
        </w:rPr>
        <w:t xml:space="preserve">zu erhalten. </w:t>
      </w:r>
      <w:r w:rsidR="00B477DA">
        <w:rPr>
          <w:rFonts w:ascii="Arial" w:hAnsi="Arial" w:cs="Arial"/>
          <w:sz w:val="24"/>
          <w:szCs w:val="24"/>
        </w:rPr>
        <w:t xml:space="preserve">Es </w:t>
      </w:r>
      <w:r w:rsidR="00523C52">
        <w:rPr>
          <w:rFonts w:ascii="Arial" w:hAnsi="Arial" w:cs="Arial"/>
          <w:sz w:val="24"/>
          <w:szCs w:val="24"/>
        </w:rPr>
        <w:t xml:space="preserve">umfasst </w:t>
      </w:r>
      <w:r>
        <w:rPr>
          <w:rFonts w:ascii="Arial" w:hAnsi="Arial" w:cs="Arial"/>
          <w:sz w:val="24"/>
          <w:szCs w:val="24"/>
        </w:rPr>
        <w:t>den gesamten zugänglichen Uferbereich, die</w:t>
      </w:r>
      <w:r w:rsidR="002469A1">
        <w:rPr>
          <w:rFonts w:ascii="Arial" w:hAnsi="Arial" w:cs="Arial"/>
          <w:sz w:val="24"/>
          <w:szCs w:val="24"/>
        </w:rPr>
        <w:t xml:space="preserve"> Riedflächen am West- und Ostende des Sees sowie die Wälder auf der rechten Seeseite. Die Naturschutzgebiete werden nur an deren Rande untersucht oder im Bedarfsfall nur von Einzelpersonen schonend betreten.</w:t>
      </w:r>
    </w:p>
    <w:p w14:paraId="3AA42737" w14:textId="77777777" w:rsidR="00C8797D" w:rsidRDefault="00C8797D">
      <w:pPr>
        <w:rPr>
          <w:rFonts w:ascii="Arial" w:hAnsi="Arial" w:cs="Arial"/>
          <w:sz w:val="24"/>
          <w:szCs w:val="24"/>
        </w:rPr>
      </w:pPr>
    </w:p>
    <w:p w14:paraId="46813F5F" w14:textId="77777777" w:rsidR="00652712" w:rsidRDefault="00652712">
      <w:pPr>
        <w:rPr>
          <w:rFonts w:ascii="Arial" w:hAnsi="Arial" w:cs="Arial"/>
          <w:sz w:val="24"/>
          <w:szCs w:val="24"/>
        </w:rPr>
      </w:pPr>
    </w:p>
    <w:p w14:paraId="676909E8" w14:textId="77777777" w:rsidR="00C8797D" w:rsidRPr="005F22A2" w:rsidRDefault="00C8797D">
      <w:pPr>
        <w:rPr>
          <w:rFonts w:ascii="Arial" w:hAnsi="Arial" w:cs="Arial"/>
          <w:b/>
          <w:sz w:val="28"/>
          <w:szCs w:val="28"/>
        </w:rPr>
      </w:pPr>
      <w:r w:rsidRPr="005F22A2">
        <w:rPr>
          <w:rFonts w:ascii="Arial" w:hAnsi="Arial" w:cs="Arial"/>
          <w:b/>
          <w:sz w:val="28"/>
          <w:szCs w:val="28"/>
        </w:rPr>
        <w:t>Geologie</w:t>
      </w:r>
      <w:r w:rsidR="002469A1" w:rsidRPr="005F22A2">
        <w:rPr>
          <w:rFonts w:ascii="Arial" w:hAnsi="Arial" w:cs="Arial"/>
          <w:b/>
          <w:sz w:val="28"/>
          <w:szCs w:val="28"/>
        </w:rPr>
        <w:t>, Morphologie des Rotsees</w:t>
      </w:r>
    </w:p>
    <w:p w14:paraId="43AE06C9" w14:textId="77777777" w:rsidR="00986F01" w:rsidRDefault="002469A1">
      <w:pPr>
        <w:rPr>
          <w:rFonts w:ascii="Arial" w:hAnsi="Arial" w:cs="Arial"/>
          <w:sz w:val="24"/>
          <w:szCs w:val="24"/>
        </w:rPr>
      </w:pPr>
      <w:r>
        <w:rPr>
          <w:rFonts w:ascii="Arial" w:hAnsi="Arial" w:cs="Arial"/>
          <w:sz w:val="24"/>
          <w:szCs w:val="24"/>
        </w:rPr>
        <w:t>(aus Geologischer Atlas der Schweiz, Blatt Luzern, 1962)</w:t>
      </w:r>
    </w:p>
    <w:p w14:paraId="06473061" w14:textId="77777777" w:rsidR="002469A1" w:rsidRDefault="002469A1">
      <w:pPr>
        <w:rPr>
          <w:rFonts w:ascii="Arial" w:hAnsi="Arial" w:cs="Arial"/>
          <w:sz w:val="24"/>
          <w:szCs w:val="24"/>
        </w:rPr>
      </w:pPr>
    </w:p>
    <w:p w14:paraId="7417A72B" w14:textId="77777777" w:rsidR="00A744CF" w:rsidRDefault="002469A1">
      <w:pPr>
        <w:rPr>
          <w:rFonts w:ascii="Arial" w:hAnsi="Arial" w:cs="Arial"/>
          <w:sz w:val="24"/>
          <w:szCs w:val="24"/>
        </w:rPr>
      </w:pPr>
      <w:r>
        <w:rPr>
          <w:rFonts w:ascii="Arial" w:hAnsi="Arial" w:cs="Arial"/>
          <w:sz w:val="24"/>
          <w:szCs w:val="24"/>
        </w:rPr>
        <w:t xml:space="preserve">Der Rotsee, ein 2,5 </w:t>
      </w:r>
      <w:r w:rsidR="00A744CF">
        <w:rPr>
          <w:rFonts w:ascii="Arial" w:hAnsi="Arial" w:cs="Arial"/>
          <w:sz w:val="24"/>
          <w:szCs w:val="24"/>
        </w:rPr>
        <w:t xml:space="preserve">km langes, 16 m tiefes Seebecken, ist ein ertrunkenes </w:t>
      </w:r>
      <w:proofErr w:type="spellStart"/>
      <w:r w:rsidR="00A744CF">
        <w:rPr>
          <w:rFonts w:ascii="Arial" w:hAnsi="Arial" w:cs="Arial"/>
          <w:sz w:val="24"/>
          <w:szCs w:val="24"/>
        </w:rPr>
        <w:t>Talstück</w:t>
      </w:r>
      <w:proofErr w:type="spellEnd"/>
      <w:r w:rsidR="00177476">
        <w:rPr>
          <w:rFonts w:ascii="Arial" w:hAnsi="Arial" w:cs="Arial"/>
          <w:sz w:val="24"/>
          <w:szCs w:val="24"/>
        </w:rPr>
        <w:t xml:space="preserve"> </w:t>
      </w:r>
      <w:r w:rsidR="00A744CF">
        <w:rPr>
          <w:rFonts w:ascii="Arial" w:hAnsi="Arial" w:cs="Arial"/>
          <w:sz w:val="24"/>
          <w:szCs w:val="24"/>
        </w:rPr>
        <w:t xml:space="preserve">einer früheren Reuss. Die Umleitung des Flusses in das heutige Flussbett geschah </w:t>
      </w:r>
      <w:r w:rsidR="00431E36">
        <w:rPr>
          <w:rFonts w:ascii="Arial" w:hAnsi="Arial" w:cs="Arial"/>
          <w:sz w:val="24"/>
          <w:szCs w:val="24"/>
        </w:rPr>
        <w:t>gegen</w:t>
      </w:r>
      <w:r w:rsidR="00A744CF">
        <w:rPr>
          <w:rFonts w:ascii="Arial" w:hAnsi="Arial" w:cs="Arial"/>
          <w:sz w:val="24"/>
          <w:szCs w:val="24"/>
        </w:rPr>
        <w:t xml:space="preserve"> Ende der letzten Eiszeit durch Aufschüttung des Schotterplate</w:t>
      </w:r>
      <w:r w:rsidR="008478B1">
        <w:rPr>
          <w:rFonts w:ascii="Arial" w:hAnsi="Arial" w:cs="Arial"/>
          <w:sz w:val="24"/>
          <w:szCs w:val="24"/>
        </w:rPr>
        <w:t xml:space="preserve">aus des Friedentales. Dadurch wurde das </w:t>
      </w:r>
      <w:proofErr w:type="spellStart"/>
      <w:r w:rsidR="008478B1">
        <w:rPr>
          <w:rFonts w:ascii="Arial" w:hAnsi="Arial" w:cs="Arial"/>
          <w:sz w:val="24"/>
          <w:szCs w:val="24"/>
        </w:rPr>
        <w:t>Reus</w:t>
      </w:r>
      <w:r w:rsidR="007D6598">
        <w:rPr>
          <w:rFonts w:ascii="Arial" w:hAnsi="Arial" w:cs="Arial"/>
          <w:sz w:val="24"/>
          <w:szCs w:val="24"/>
        </w:rPr>
        <w:t>swasser</w:t>
      </w:r>
      <w:proofErr w:type="spellEnd"/>
      <w:r w:rsidR="007D6598">
        <w:rPr>
          <w:rFonts w:ascii="Arial" w:hAnsi="Arial" w:cs="Arial"/>
          <w:sz w:val="24"/>
          <w:szCs w:val="24"/>
        </w:rPr>
        <w:t xml:space="preserve"> gezwungen, weiter na</w:t>
      </w:r>
      <w:r w:rsidR="008478B1">
        <w:rPr>
          <w:rFonts w:ascii="Arial" w:hAnsi="Arial" w:cs="Arial"/>
          <w:sz w:val="24"/>
          <w:szCs w:val="24"/>
        </w:rPr>
        <w:t>ch Norden zu fliessen. Im Bereich des Rotsees blieb ein</w:t>
      </w:r>
      <w:r w:rsidR="007D6598">
        <w:rPr>
          <w:rFonts w:ascii="Arial" w:hAnsi="Arial" w:cs="Arial"/>
          <w:sz w:val="24"/>
          <w:szCs w:val="24"/>
        </w:rPr>
        <w:t>e</w:t>
      </w:r>
      <w:r w:rsidR="008478B1">
        <w:rPr>
          <w:rFonts w:ascii="Arial" w:hAnsi="Arial" w:cs="Arial"/>
          <w:sz w:val="24"/>
          <w:szCs w:val="24"/>
        </w:rPr>
        <w:t xml:space="preserve"> Toteis</w:t>
      </w:r>
      <w:r w:rsidR="007D6598">
        <w:rPr>
          <w:rFonts w:ascii="Arial" w:hAnsi="Arial" w:cs="Arial"/>
          <w:sz w:val="24"/>
          <w:szCs w:val="24"/>
        </w:rPr>
        <w:t xml:space="preserve">masse liegen (O. Frey, 1907), so dass </w:t>
      </w:r>
      <w:r w:rsidR="00CD72EA">
        <w:rPr>
          <w:rFonts w:ascii="Arial" w:hAnsi="Arial" w:cs="Arial"/>
          <w:sz w:val="24"/>
          <w:szCs w:val="24"/>
        </w:rPr>
        <w:t>nur deren nordwestlichen</w:t>
      </w:r>
      <w:r w:rsidR="00F67B12">
        <w:rPr>
          <w:rFonts w:ascii="Arial" w:hAnsi="Arial" w:cs="Arial"/>
          <w:sz w:val="24"/>
          <w:szCs w:val="24"/>
        </w:rPr>
        <w:t xml:space="preserve"> und südös</w:t>
      </w:r>
      <w:r w:rsidR="00431E36">
        <w:rPr>
          <w:rFonts w:ascii="Arial" w:hAnsi="Arial" w:cs="Arial"/>
          <w:sz w:val="24"/>
          <w:szCs w:val="24"/>
        </w:rPr>
        <w:t>t</w:t>
      </w:r>
      <w:r w:rsidR="00F67B12">
        <w:rPr>
          <w:rFonts w:ascii="Arial" w:hAnsi="Arial" w:cs="Arial"/>
          <w:sz w:val="24"/>
          <w:szCs w:val="24"/>
        </w:rPr>
        <w:t>lichen Talbereiche durch Ablagerungen der aus NE kommenden Bäche aufgeschüttet werden konnte</w:t>
      </w:r>
      <w:r w:rsidR="00431E36">
        <w:rPr>
          <w:rFonts w:ascii="Arial" w:hAnsi="Arial" w:cs="Arial"/>
          <w:sz w:val="24"/>
          <w:szCs w:val="24"/>
        </w:rPr>
        <w:t>n</w:t>
      </w:r>
      <w:r w:rsidR="00F67B12">
        <w:rPr>
          <w:rFonts w:ascii="Arial" w:hAnsi="Arial" w:cs="Arial"/>
          <w:sz w:val="24"/>
          <w:szCs w:val="24"/>
        </w:rPr>
        <w:t xml:space="preserve">. Nach dem Abschmelzen des Toteises blieb das Wasser in der entstandenen Wanne </w:t>
      </w:r>
      <w:r w:rsidR="00431E36">
        <w:rPr>
          <w:rFonts w:ascii="Arial" w:hAnsi="Arial" w:cs="Arial"/>
          <w:sz w:val="24"/>
          <w:szCs w:val="24"/>
        </w:rPr>
        <w:t xml:space="preserve">als Rotsee </w:t>
      </w:r>
      <w:r w:rsidR="00F67B12">
        <w:rPr>
          <w:rFonts w:ascii="Arial" w:hAnsi="Arial" w:cs="Arial"/>
          <w:sz w:val="24"/>
          <w:szCs w:val="24"/>
        </w:rPr>
        <w:t>liegen.</w:t>
      </w:r>
    </w:p>
    <w:p w14:paraId="4A7503B9" w14:textId="77777777" w:rsidR="00A744CF" w:rsidRDefault="00A744CF">
      <w:pPr>
        <w:rPr>
          <w:rFonts w:ascii="Arial" w:hAnsi="Arial" w:cs="Arial"/>
          <w:sz w:val="24"/>
          <w:szCs w:val="24"/>
        </w:rPr>
      </w:pPr>
    </w:p>
    <w:p w14:paraId="061CA7A7" w14:textId="77777777" w:rsidR="00206A04" w:rsidRDefault="00206A04">
      <w:pPr>
        <w:rPr>
          <w:rFonts w:ascii="Arial" w:hAnsi="Arial" w:cs="Arial"/>
          <w:sz w:val="24"/>
          <w:szCs w:val="24"/>
        </w:rPr>
      </w:pPr>
      <w:r>
        <w:rPr>
          <w:rFonts w:ascii="Arial" w:hAnsi="Arial" w:cs="Arial"/>
          <w:sz w:val="24"/>
          <w:szCs w:val="24"/>
        </w:rPr>
        <w:t xml:space="preserve">Geologisch liegt der Rotsee in einer Mulde des </w:t>
      </w:r>
      <w:proofErr w:type="spellStart"/>
      <w:r>
        <w:rPr>
          <w:rFonts w:ascii="Arial" w:hAnsi="Arial" w:cs="Arial"/>
          <w:sz w:val="24"/>
          <w:szCs w:val="24"/>
        </w:rPr>
        <w:t>Helvétien</w:t>
      </w:r>
      <w:proofErr w:type="spellEnd"/>
      <w:r>
        <w:rPr>
          <w:rFonts w:ascii="Arial" w:hAnsi="Arial" w:cs="Arial"/>
          <w:sz w:val="24"/>
          <w:szCs w:val="24"/>
        </w:rPr>
        <w:t xml:space="preserve">. Das ist die oberste Schicht der gefalteten Oberen Meeresmolasse. Das </w:t>
      </w:r>
      <w:proofErr w:type="spellStart"/>
      <w:r>
        <w:rPr>
          <w:rFonts w:ascii="Arial" w:hAnsi="Arial" w:cs="Arial"/>
          <w:sz w:val="24"/>
          <w:szCs w:val="24"/>
        </w:rPr>
        <w:t>Helvétien</w:t>
      </w:r>
      <w:proofErr w:type="spellEnd"/>
      <w:r>
        <w:rPr>
          <w:rFonts w:ascii="Arial" w:hAnsi="Arial" w:cs="Arial"/>
          <w:sz w:val="24"/>
          <w:szCs w:val="24"/>
        </w:rPr>
        <w:t xml:space="preserve"> besteht aus verkitteten Ablagerungsgesteinen der Helvetischen Decke der Alpen, die durch Flüsse vor 19 bis 16 Mio. Jahren im mittelländischen Molassebecken angeschwemmt wurden</w:t>
      </w:r>
      <w:r w:rsidR="00DF09B0">
        <w:rPr>
          <w:rFonts w:ascii="Arial" w:hAnsi="Arial" w:cs="Arial"/>
          <w:sz w:val="24"/>
          <w:szCs w:val="24"/>
        </w:rPr>
        <w:t xml:space="preserve">, also etwa zur </w:t>
      </w:r>
      <w:r>
        <w:rPr>
          <w:rFonts w:ascii="Arial" w:hAnsi="Arial" w:cs="Arial"/>
          <w:sz w:val="24"/>
          <w:szCs w:val="24"/>
        </w:rPr>
        <w:t>gleiche</w:t>
      </w:r>
      <w:r w:rsidR="00DF09B0">
        <w:rPr>
          <w:rFonts w:ascii="Arial" w:hAnsi="Arial" w:cs="Arial"/>
          <w:sz w:val="24"/>
          <w:szCs w:val="24"/>
        </w:rPr>
        <w:t>n</w:t>
      </w:r>
      <w:r>
        <w:rPr>
          <w:rFonts w:ascii="Arial" w:hAnsi="Arial" w:cs="Arial"/>
          <w:sz w:val="24"/>
          <w:szCs w:val="24"/>
        </w:rPr>
        <w:t xml:space="preserve"> Zeit</w:t>
      </w:r>
      <w:r w:rsidR="00DF09B0">
        <w:rPr>
          <w:rFonts w:ascii="Arial" w:hAnsi="Arial" w:cs="Arial"/>
          <w:sz w:val="24"/>
          <w:szCs w:val="24"/>
        </w:rPr>
        <w:t xml:space="preserve">, als </w:t>
      </w:r>
      <w:r>
        <w:rPr>
          <w:rFonts w:ascii="Arial" w:hAnsi="Arial" w:cs="Arial"/>
          <w:sz w:val="24"/>
          <w:szCs w:val="24"/>
        </w:rPr>
        <w:t xml:space="preserve">Napf- und </w:t>
      </w:r>
      <w:proofErr w:type="spellStart"/>
      <w:r>
        <w:rPr>
          <w:rFonts w:ascii="Arial" w:hAnsi="Arial" w:cs="Arial"/>
          <w:sz w:val="24"/>
          <w:szCs w:val="24"/>
        </w:rPr>
        <w:t>Hörnlifächer</w:t>
      </w:r>
      <w:proofErr w:type="spellEnd"/>
      <w:r w:rsidR="00DF09B0">
        <w:rPr>
          <w:rFonts w:ascii="Arial" w:hAnsi="Arial" w:cs="Arial"/>
          <w:sz w:val="24"/>
          <w:szCs w:val="24"/>
        </w:rPr>
        <w:t xml:space="preserve"> aufgeschüttet wurden</w:t>
      </w:r>
      <w:r>
        <w:rPr>
          <w:rFonts w:ascii="Arial" w:hAnsi="Arial" w:cs="Arial"/>
          <w:sz w:val="24"/>
          <w:szCs w:val="24"/>
        </w:rPr>
        <w:t>.</w:t>
      </w:r>
    </w:p>
    <w:p w14:paraId="1458642C" w14:textId="77777777" w:rsidR="00CB632E" w:rsidRDefault="00CB632E">
      <w:pPr>
        <w:rPr>
          <w:rFonts w:ascii="Arial" w:hAnsi="Arial" w:cs="Arial"/>
          <w:sz w:val="24"/>
          <w:szCs w:val="24"/>
        </w:rPr>
      </w:pPr>
      <w:r>
        <w:rPr>
          <w:rFonts w:ascii="Arial" w:hAnsi="Arial" w:cs="Arial"/>
          <w:sz w:val="24"/>
          <w:szCs w:val="24"/>
        </w:rPr>
        <w:t xml:space="preserve">Über dem anschliessenden Schwemmmaterial in Seenähe bildeten sich Rieder und über dem Schwemmmaterial des östlichen </w:t>
      </w:r>
      <w:proofErr w:type="spellStart"/>
      <w:r>
        <w:rPr>
          <w:rFonts w:ascii="Arial" w:hAnsi="Arial" w:cs="Arial"/>
          <w:sz w:val="24"/>
          <w:szCs w:val="24"/>
        </w:rPr>
        <w:t>Seeendes</w:t>
      </w:r>
      <w:proofErr w:type="spellEnd"/>
      <w:r>
        <w:rPr>
          <w:rFonts w:ascii="Arial" w:hAnsi="Arial" w:cs="Arial"/>
          <w:sz w:val="24"/>
          <w:szCs w:val="24"/>
        </w:rPr>
        <w:t xml:space="preserve"> sogar ein Torfmoor.</w:t>
      </w:r>
      <w:r w:rsidR="00CD72EA">
        <w:rPr>
          <w:rFonts w:ascii="Arial" w:hAnsi="Arial" w:cs="Arial"/>
          <w:sz w:val="24"/>
          <w:szCs w:val="24"/>
        </w:rPr>
        <w:t xml:space="preserve"> Die linke Seeseite säumt ein schmaler Streifen von </w:t>
      </w:r>
      <w:proofErr w:type="spellStart"/>
      <w:r w:rsidR="00CD72EA">
        <w:rPr>
          <w:rFonts w:ascii="Arial" w:hAnsi="Arial" w:cs="Arial"/>
          <w:sz w:val="24"/>
          <w:szCs w:val="24"/>
        </w:rPr>
        <w:t>Gehängeschutt</w:t>
      </w:r>
      <w:proofErr w:type="spellEnd"/>
      <w:r w:rsidR="00CD72EA">
        <w:rPr>
          <w:rFonts w:ascii="Arial" w:hAnsi="Arial" w:cs="Arial"/>
          <w:sz w:val="24"/>
          <w:szCs w:val="24"/>
        </w:rPr>
        <w:t xml:space="preserve"> des Hundsrückens (Molasse-Schutt</w:t>
      </w:r>
      <w:r w:rsidR="00CD72EA" w:rsidRPr="00F267A9">
        <w:rPr>
          <w:rFonts w:ascii="Arial" w:hAnsi="Arial" w:cs="Arial"/>
          <w:sz w:val="24"/>
          <w:szCs w:val="24"/>
        </w:rPr>
        <w:t>)</w:t>
      </w:r>
      <w:r w:rsidR="00F9722B" w:rsidRPr="00F267A9">
        <w:rPr>
          <w:rFonts w:ascii="Arial" w:hAnsi="Arial" w:cs="Arial"/>
          <w:sz w:val="24"/>
          <w:szCs w:val="24"/>
        </w:rPr>
        <w:t>,</w:t>
      </w:r>
      <w:r w:rsidR="00CD72EA" w:rsidRPr="00F267A9">
        <w:rPr>
          <w:rFonts w:ascii="Arial" w:hAnsi="Arial" w:cs="Arial"/>
          <w:sz w:val="24"/>
          <w:szCs w:val="24"/>
        </w:rPr>
        <w:t xml:space="preserve"> </w:t>
      </w:r>
      <w:r w:rsidR="00CD72EA">
        <w:rPr>
          <w:rFonts w:ascii="Arial" w:hAnsi="Arial" w:cs="Arial"/>
          <w:sz w:val="24"/>
          <w:szCs w:val="24"/>
        </w:rPr>
        <w:t xml:space="preserve">und auf der rechten Seeseite fällt der Bachschuttkegel des </w:t>
      </w:r>
      <w:proofErr w:type="spellStart"/>
      <w:r w:rsidR="00CD72EA">
        <w:rPr>
          <w:rFonts w:ascii="Arial" w:hAnsi="Arial" w:cs="Arial"/>
          <w:sz w:val="24"/>
          <w:szCs w:val="24"/>
        </w:rPr>
        <w:t>Maihofbächlis</w:t>
      </w:r>
      <w:proofErr w:type="spellEnd"/>
      <w:r w:rsidR="00CD72EA">
        <w:rPr>
          <w:rFonts w:ascii="Arial" w:hAnsi="Arial" w:cs="Arial"/>
          <w:sz w:val="24"/>
          <w:szCs w:val="24"/>
        </w:rPr>
        <w:t xml:space="preserve"> auf (ebenfalls Molasse-Schutt).</w:t>
      </w:r>
    </w:p>
    <w:p w14:paraId="1E07AFCC" w14:textId="77777777" w:rsidR="003D7DCE" w:rsidRDefault="003D7DCE" w:rsidP="003D7DCE">
      <w:pPr>
        <w:rPr>
          <w:rFonts w:ascii="Arial" w:hAnsi="Arial" w:cs="Arial"/>
          <w:sz w:val="24"/>
          <w:szCs w:val="24"/>
        </w:rPr>
      </w:pPr>
    </w:p>
    <w:p w14:paraId="27EFE759" w14:textId="77777777" w:rsidR="00823A40" w:rsidRDefault="00823A40" w:rsidP="003D7DCE">
      <w:pPr>
        <w:rPr>
          <w:rFonts w:ascii="Arial" w:hAnsi="Arial" w:cs="Arial"/>
          <w:sz w:val="24"/>
          <w:szCs w:val="24"/>
        </w:rPr>
      </w:pPr>
    </w:p>
    <w:p w14:paraId="398B0AB0" w14:textId="77777777" w:rsidR="003D7DCE" w:rsidRPr="005F22A2" w:rsidRDefault="00E1539F">
      <w:pPr>
        <w:rPr>
          <w:rFonts w:ascii="Arial" w:hAnsi="Arial" w:cs="Arial"/>
          <w:b/>
          <w:sz w:val="28"/>
          <w:szCs w:val="28"/>
        </w:rPr>
      </w:pPr>
      <w:r w:rsidRPr="005F22A2">
        <w:rPr>
          <w:rFonts w:ascii="Arial" w:hAnsi="Arial" w:cs="Arial"/>
          <w:b/>
          <w:sz w:val="28"/>
          <w:szCs w:val="28"/>
        </w:rPr>
        <w:t>Zur Geografie, Flurnamen</w:t>
      </w:r>
      <w:r w:rsidR="00DF5CCC" w:rsidRPr="005F22A2">
        <w:rPr>
          <w:rFonts w:ascii="Arial" w:hAnsi="Arial" w:cs="Arial"/>
          <w:b/>
          <w:sz w:val="28"/>
          <w:szCs w:val="28"/>
        </w:rPr>
        <w:t xml:space="preserve"> </w:t>
      </w:r>
      <w:r w:rsidR="00DF5CCC" w:rsidRPr="005F22A2">
        <w:rPr>
          <w:rFonts w:ascii="Arial" w:hAnsi="Arial" w:cs="Arial"/>
          <w:sz w:val="28"/>
          <w:szCs w:val="28"/>
        </w:rPr>
        <w:t>(T</w:t>
      </w:r>
      <w:r w:rsidR="00624646" w:rsidRPr="005F22A2">
        <w:rPr>
          <w:rFonts w:ascii="Arial" w:hAnsi="Arial" w:cs="Arial"/>
          <w:sz w:val="28"/>
          <w:szCs w:val="28"/>
        </w:rPr>
        <w:t>opografische Karte, Beilage 1</w:t>
      </w:r>
      <w:r w:rsidR="00E40907" w:rsidRPr="005F22A2">
        <w:rPr>
          <w:rFonts w:ascii="Arial" w:hAnsi="Arial" w:cs="Arial"/>
          <w:sz w:val="28"/>
          <w:szCs w:val="28"/>
        </w:rPr>
        <w:t xml:space="preserve">, </w:t>
      </w:r>
      <w:r w:rsidR="00E40907" w:rsidRPr="005F22A2">
        <w:rPr>
          <w:rFonts w:ascii="Arial" w:hAnsi="Arial" w:cs="Arial"/>
          <w:color w:val="FF0000"/>
          <w:sz w:val="28"/>
          <w:szCs w:val="28"/>
        </w:rPr>
        <w:t xml:space="preserve">„B1 </w:t>
      </w:r>
      <w:r w:rsidR="00FB6383" w:rsidRPr="005F22A2">
        <w:rPr>
          <w:rFonts w:ascii="Arial" w:hAnsi="Arial" w:cs="Arial"/>
          <w:color w:val="FF0000"/>
          <w:sz w:val="28"/>
          <w:szCs w:val="28"/>
        </w:rPr>
        <w:t xml:space="preserve">Karte </w:t>
      </w:r>
      <w:r w:rsidR="00E40907" w:rsidRPr="005F22A2">
        <w:rPr>
          <w:rFonts w:ascii="Arial" w:hAnsi="Arial" w:cs="Arial"/>
          <w:color w:val="FF0000"/>
          <w:sz w:val="28"/>
          <w:szCs w:val="28"/>
        </w:rPr>
        <w:t>Rotsee.pdf“</w:t>
      </w:r>
      <w:r w:rsidR="00624646" w:rsidRPr="005F22A2">
        <w:rPr>
          <w:rFonts w:ascii="Arial" w:hAnsi="Arial" w:cs="Arial"/>
          <w:color w:val="FF0000"/>
          <w:sz w:val="28"/>
          <w:szCs w:val="28"/>
        </w:rPr>
        <w:t>)</w:t>
      </w:r>
    </w:p>
    <w:p w14:paraId="2625D51C" w14:textId="77777777" w:rsidR="00986F01" w:rsidRDefault="00986F01">
      <w:pPr>
        <w:rPr>
          <w:rFonts w:ascii="Arial" w:hAnsi="Arial" w:cs="Arial"/>
          <w:sz w:val="24"/>
          <w:szCs w:val="24"/>
        </w:rPr>
      </w:pPr>
    </w:p>
    <w:p w14:paraId="146D5E7A" w14:textId="77777777" w:rsidR="009D3863" w:rsidRDefault="00E1539F" w:rsidP="00986F01">
      <w:pPr>
        <w:rPr>
          <w:rFonts w:ascii="Arial" w:hAnsi="Arial" w:cs="Arial"/>
          <w:sz w:val="24"/>
          <w:szCs w:val="24"/>
        </w:rPr>
      </w:pPr>
      <w:r>
        <w:rPr>
          <w:rFonts w:ascii="Arial" w:hAnsi="Arial" w:cs="Arial"/>
          <w:sz w:val="24"/>
          <w:szCs w:val="24"/>
        </w:rPr>
        <w:t>Einige Zahlen zum Rotsee:</w:t>
      </w:r>
    </w:p>
    <w:p w14:paraId="42CE36DA" w14:textId="77777777" w:rsidR="00E1539F" w:rsidRDefault="00E1539F" w:rsidP="00986F01">
      <w:pPr>
        <w:rPr>
          <w:rFonts w:ascii="Arial" w:hAnsi="Arial" w:cs="Arial"/>
          <w:sz w:val="24"/>
          <w:szCs w:val="24"/>
        </w:rPr>
      </w:pPr>
      <w:r>
        <w:rPr>
          <w:rFonts w:ascii="Arial" w:hAnsi="Arial" w:cs="Arial"/>
          <w:sz w:val="24"/>
          <w:szCs w:val="24"/>
        </w:rPr>
        <w:tab/>
        <w:t>Länge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2,55 </w:t>
      </w:r>
      <w:r w:rsidR="009E539F">
        <w:rPr>
          <w:rFonts w:ascii="Arial" w:hAnsi="Arial" w:cs="Arial"/>
          <w:sz w:val="24"/>
          <w:szCs w:val="24"/>
        </w:rPr>
        <w:t>k</w:t>
      </w:r>
      <w:r>
        <w:rPr>
          <w:rFonts w:ascii="Arial" w:hAnsi="Arial" w:cs="Arial"/>
          <w:sz w:val="24"/>
          <w:szCs w:val="24"/>
        </w:rPr>
        <w:t>m</w:t>
      </w:r>
    </w:p>
    <w:p w14:paraId="7C1B1C70" w14:textId="77777777" w:rsidR="00E1539F" w:rsidRDefault="00E1539F" w:rsidP="00986F01">
      <w:pPr>
        <w:rPr>
          <w:rFonts w:ascii="Arial" w:hAnsi="Arial" w:cs="Arial"/>
          <w:sz w:val="24"/>
          <w:szCs w:val="24"/>
        </w:rPr>
      </w:pPr>
      <w:r>
        <w:rPr>
          <w:rFonts w:ascii="Arial" w:hAnsi="Arial" w:cs="Arial"/>
          <w:sz w:val="24"/>
          <w:szCs w:val="24"/>
        </w:rPr>
        <w:tab/>
        <w:t>grösste Breite</w:t>
      </w:r>
      <w:r>
        <w:rPr>
          <w:rFonts w:ascii="Arial" w:hAnsi="Arial" w:cs="Arial"/>
          <w:sz w:val="24"/>
          <w:szCs w:val="24"/>
        </w:rPr>
        <w:tab/>
        <w:t>25</w:t>
      </w:r>
      <w:r w:rsidR="009E539F">
        <w:rPr>
          <w:rFonts w:ascii="Arial" w:hAnsi="Arial" w:cs="Arial"/>
          <w:sz w:val="24"/>
          <w:szCs w:val="24"/>
        </w:rPr>
        <w:t>0</w:t>
      </w:r>
      <w:r>
        <w:rPr>
          <w:rFonts w:ascii="Arial" w:hAnsi="Arial" w:cs="Arial"/>
          <w:sz w:val="24"/>
          <w:szCs w:val="24"/>
        </w:rPr>
        <w:t xml:space="preserve"> m</w:t>
      </w:r>
    </w:p>
    <w:p w14:paraId="371EED53" w14:textId="77777777" w:rsidR="00E1539F" w:rsidRDefault="00E1539F" w:rsidP="00986F01">
      <w:pPr>
        <w:rPr>
          <w:rFonts w:ascii="Arial" w:hAnsi="Arial" w:cs="Arial"/>
          <w:sz w:val="24"/>
          <w:szCs w:val="24"/>
        </w:rPr>
      </w:pPr>
      <w:r>
        <w:rPr>
          <w:rFonts w:ascii="Arial" w:hAnsi="Arial" w:cs="Arial"/>
          <w:sz w:val="24"/>
          <w:szCs w:val="24"/>
        </w:rPr>
        <w:tab/>
        <w:t>Fläche</w:t>
      </w:r>
      <w:r>
        <w:rPr>
          <w:rFonts w:ascii="Arial" w:hAnsi="Arial" w:cs="Arial"/>
          <w:sz w:val="24"/>
          <w:szCs w:val="24"/>
        </w:rPr>
        <w:tab/>
      </w:r>
      <w:r>
        <w:rPr>
          <w:rFonts w:ascii="Arial" w:hAnsi="Arial" w:cs="Arial"/>
          <w:sz w:val="24"/>
          <w:szCs w:val="24"/>
        </w:rPr>
        <w:tab/>
        <w:t>38,6 ha</w:t>
      </w:r>
    </w:p>
    <w:p w14:paraId="38834DB6" w14:textId="77777777" w:rsidR="00E1539F" w:rsidRDefault="00E1539F" w:rsidP="00986F01">
      <w:pPr>
        <w:rPr>
          <w:rFonts w:ascii="Arial" w:hAnsi="Arial" w:cs="Arial"/>
          <w:sz w:val="24"/>
          <w:szCs w:val="24"/>
        </w:rPr>
      </w:pPr>
      <w:r>
        <w:rPr>
          <w:rFonts w:ascii="Arial" w:hAnsi="Arial" w:cs="Arial"/>
          <w:sz w:val="24"/>
          <w:szCs w:val="24"/>
        </w:rPr>
        <w:tab/>
        <w:t>Höhe über Meer</w:t>
      </w:r>
      <w:r>
        <w:rPr>
          <w:rFonts w:ascii="Arial" w:hAnsi="Arial" w:cs="Arial"/>
          <w:sz w:val="24"/>
          <w:szCs w:val="24"/>
        </w:rPr>
        <w:tab/>
        <w:t>419 m</w:t>
      </w:r>
    </w:p>
    <w:p w14:paraId="204920AD" w14:textId="77777777" w:rsidR="00E1539F" w:rsidRDefault="00E1539F" w:rsidP="00986F01">
      <w:pPr>
        <w:rPr>
          <w:rFonts w:ascii="Arial" w:hAnsi="Arial" w:cs="Arial"/>
          <w:sz w:val="24"/>
          <w:szCs w:val="24"/>
        </w:rPr>
      </w:pPr>
      <w:r>
        <w:rPr>
          <w:rFonts w:ascii="Arial" w:hAnsi="Arial" w:cs="Arial"/>
          <w:sz w:val="24"/>
          <w:szCs w:val="24"/>
        </w:rPr>
        <w:tab/>
        <w:t>grösste Tiefe</w:t>
      </w:r>
      <w:r>
        <w:rPr>
          <w:rFonts w:ascii="Arial" w:hAnsi="Arial" w:cs="Arial"/>
          <w:sz w:val="24"/>
          <w:szCs w:val="24"/>
        </w:rPr>
        <w:tab/>
      </w:r>
      <w:r>
        <w:rPr>
          <w:rFonts w:ascii="Arial" w:hAnsi="Arial" w:cs="Arial"/>
          <w:sz w:val="24"/>
          <w:szCs w:val="24"/>
        </w:rPr>
        <w:tab/>
        <w:t>16 m</w:t>
      </w:r>
    </w:p>
    <w:p w14:paraId="3077535B" w14:textId="77777777" w:rsidR="00E1539F" w:rsidRDefault="00E1539F" w:rsidP="00986F01">
      <w:pPr>
        <w:rPr>
          <w:rFonts w:ascii="Arial" w:hAnsi="Arial" w:cs="Arial"/>
          <w:sz w:val="24"/>
          <w:szCs w:val="24"/>
        </w:rPr>
      </w:pPr>
      <w:r>
        <w:rPr>
          <w:rFonts w:ascii="Arial" w:hAnsi="Arial" w:cs="Arial"/>
          <w:sz w:val="24"/>
          <w:szCs w:val="24"/>
        </w:rPr>
        <w:lastRenderedPageBreak/>
        <w:tab/>
        <w:t>Mittlere Tiefe</w:t>
      </w:r>
      <w:r>
        <w:rPr>
          <w:rFonts w:ascii="Arial" w:hAnsi="Arial" w:cs="Arial"/>
          <w:sz w:val="24"/>
          <w:szCs w:val="24"/>
        </w:rPr>
        <w:tab/>
      </w:r>
      <w:r>
        <w:rPr>
          <w:rFonts w:ascii="Arial" w:hAnsi="Arial" w:cs="Arial"/>
          <w:sz w:val="24"/>
          <w:szCs w:val="24"/>
        </w:rPr>
        <w:tab/>
        <w:t>9m</w:t>
      </w:r>
    </w:p>
    <w:p w14:paraId="6CC5A0F9" w14:textId="77777777" w:rsidR="00E1539F" w:rsidRDefault="005F2E48" w:rsidP="00986F01">
      <w:pPr>
        <w:rPr>
          <w:rFonts w:ascii="Arial" w:hAnsi="Arial" w:cs="Arial"/>
          <w:sz w:val="24"/>
          <w:szCs w:val="24"/>
        </w:rPr>
      </w:pPr>
      <w:r>
        <w:rPr>
          <w:rFonts w:ascii="Arial" w:hAnsi="Arial" w:cs="Arial"/>
          <w:sz w:val="24"/>
          <w:szCs w:val="24"/>
        </w:rPr>
        <w:tab/>
        <w:t>Wasseraufenthalt</w:t>
      </w:r>
      <w:r>
        <w:rPr>
          <w:rFonts w:ascii="Arial" w:hAnsi="Arial" w:cs="Arial"/>
          <w:sz w:val="24"/>
          <w:szCs w:val="24"/>
        </w:rPr>
        <w:tab/>
        <w:t>0,4 Jahre</w:t>
      </w:r>
    </w:p>
    <w:p w14:paraId="74BD6544" w14:textId="77777777" w:rsidR="00E1539F" w:rsidRDefault="00E1539F" w:rsidP="00986F01">
      <w:pPr>
        <w:rPr>
          <w:rFonts w:ascii="Arial" w:hAnsi="Arial" w:cs="Arial"/>
          <w:sz w:val="24"/>
          <w:szCs w:val="24"/>
        </w:rPr>
      </w:pPr>
    </w:p>
    <w:p w14:paraId="20E2E8CD" w14:textId="77777777" w:rsidR="00DF09B0" w:rsidRDefault="00DF09B0" w:rsidP="00986F01">
      <w:pPr>
        <w:rPr>
          <w:rFonts w:ascii="Arial" w:hAnsi="Arial" w:cs="Arial"/>
          <w:sz w:val="24"/>
          <w:szCs w:val="24"/>
        </w:rPr>
      </w:pPr>
      <w:r>
        <w:rPr>
          <w:rFonts w:ascii="Arial" w:hAnsi="Arial" w:cs="Arial"/>
          <w:sz w:val="24"/>
          <w:szCs w:val="24"/>
        </w:rPr>
        <w:t xml:space="preserve">Die wichtigsten Flurnamen des Seeufers, begonnen im Westen des Sees, </w:t>
      </w:r>
      <w:r w:rsidR="009E539F">
        <w:rPr>
          <w:rFonts w:ascii="Arial" w:hAnsi="Arial" w:cs="Arial"/>
          <w:sz w:val="24"/>
          <w:szCs w:val="24"/>
        </w:rPr>
        <w:t>im Gegenu</w:t>
      </w:r>
      <w:r>
        <w:rPr>
          <w:rFonts w:ascii="Arial" w:hAnsi="Arial" w:cs="Arial"/>
          <w:sz w:val="24"/>
          <w:szCs w:val="24"/>
        </w:rPr>
        <w:t>hrzeigersinn:</w:t>
      </w:r>
    </w:p>
    <w:p w14:paraId="3C09C721" w14:textId="77777777" w:rsidR="00DF09B0" w:rsidRDefault="00544526" w:rsidP="00986F01">
      <w:pPr>
        <w:rPr>
          <w:rFonts w:ascii="Arial" w:hAnsi="Arial" w:cs="Arial"/>
          <w:sz w:val="24"/>
          <w:szCs w:val="24"/>
        </w:rPr>
      </w:pPr>
      <w:r>
        <w:rPr>
          <w:rFonts w:ascii="Arial" w:hAnsi="Arial" w:cs="Arial"/>
          <w:sz w:val="24"/>
          <w:szCs w:val="24"/>
        </w:rPr>
        <w:t xml:space="preserve">Westliches Ried mit </w:t>
      </w:r>
      <w:r w:rsidR="00DF09B0">
        <w:rPr>
          <w:rFonts w:ascii="Arial" w:hAnsi="Arial" w:cs="Arial"/>
          <w:sz w:val="24"/>
          <w:szCs w:val="24"/>
        </w:rPr>
        <w:t xml:space="preserve">Reuss-Rotseekanal </w:t>
      </w:r>
      <w:r w:rsidR="00447D38">
        <w:rPr>
          <w:rFonts w:ascii="Arial" w:hAnsi="Arial" w:cs="Arial"/>
          <w:sz w:val="24"/>
          <w:szCs w:val="24"/>
        </w:rPr>
        <w:t xml:space="preserve">– Rotseewald – </w:t>
      </w:r>
      <w:proofErr w:type="spellStart"/>
      <w:r w:rsidR="00447D38">
        <w:rPr>
          <w:rFonts w:ascii="Arial" w:hAnsi="Arial" w:cs="Arial"/>
          <w:sz w:val="24"/>
          <w:szCs w:val="24"/>
        </w:rPr>
        <w:t>Rankbächli</w:t>
      </w:r>
      <w:proofErr w:type="spellEnd"/>
      <w:r w:rsidR="00447D38">
        <w:rPr>
          <w:rFonts w:ascii="Arial" w:hAnsi="Arial" w:cs="Arial"/>
          <w:sz w:val="24"/>
          <w:szCs w:val="24"/>
        </w:rPr>
        <w:t xml:space="preserve"> – Rotseematte </w:t>
      </w:r>
      <w:r>
        <w:rPr>
          <w:rFonts w:ascii="Arial" w:hAnsi="Arial" w:cs="Arial"/>
          <w:sz w:val="24"/>
          <w:szCs w:val="24"/>
        </w:rPr>
        <w:t xml:space="preserve">mit </w:t>
      </w:r>
      <w:proofErr w:type="spellStart"/>
      <w:r>
        <w:rPr>
          <w:rFonts w:ascii="Arial" w:hAnsi="Arial" w:cs="Arial"/>
          <w:sz w:val="24"/>
          <w:szCs w:val="24"/>
        </w:rPr>
        <w:t>Maihofbächli</w:t>
      </w:r>
      <w:proofErr w:type="spellEnd"/>
      <w:r>
        <w:rPr>
          <w:rFonts w:ascii="Arial" w:hAnsi="Arial" w:cs="Arial"/>
          <w:sz w:val="24"/>
          <w:szCs w:val="24"/>
        </w:rPr>
        <w:t xml:space="preserve"> </w:t>
      </w:r>
      <w:r w:rsidR="00447D38">
        <w:rPr>
          <w:rFonts w:ascii="Arial" w:hAnsi="Arial" w:cs="Arial"/>
          <w:sz w:val="24"/>
          <w:szCs w:val="24"/>
        </w:rPr>
        <w:t xml:space="preserve">– </w:t>
      </w:r>
      <w:proofErr w:type="spellStart"/>
      <w:r w:rsidR="00447D38">
        <w:rPr>
          <w:rFonts w:ascii="Arial" w:hAnsi="Arial" w:cs="Arial"/>
          <w:sz w:val="24"/>
          <w:szCs w:val="24"/>
        </w:rPr>
        <w:t>Stampfeliwald</w:t>
      </w:r>
      <w:proofErr w:type="spellEnd"/>
      <w:r w:rsidR="00447D38">
        <w:rPr>
          <w:rFonts w:ascii="Arial" w:hAnsi="Arial" w:cs="Arial"/>
          <w:sz w:val="24"/>
          <w:szCs w:val="24"/>
        </w:rPr>
        <w:t xml:space="preserve"> mit Grenzbach – </w:t>
      </w:r>
      <w:proofErr w:type="spellStart"/>
      <w:r w:rsidR="00447D38">
        <w:rPr>
          <w:rFonts w:ascii="Arial" w:hAnsi="Arial" w:cs="Arial"/>
          <w:sz w:val="24"/>
          <w:szCs w:val="24"/>
        </w:rPr>
        <w:t>Fährihaus</w:t>
      </w:r>
      <w:proofErr w:type="spellEnd"/>
      <w:r w:rsidR="00447D38">
        <w:rPr>
          <w:rFonts w:ascii="Arial" w:hAnsi="Arial" w:cs="Arial"/>
          <w:sz w:val="24"/>
          <w:szCs w:val="24"/>
        </w:rPr>
        <w:t xml:space="preserve"> – </w:t>
      </w:r>
      <w:proofErr w:type="spellStart"/>
      <w:r w:rsidR="00447D38">
        <w:rPr>
          <w:rFonts w:ascii="Arial" w:hAnsi="Arial" w:cs="Arial"/>
          <w:sz w:val="24"/>
          <w:szCs w:val="24"/>
        </w:rPr>
        <w:t>Schachenwald</w:t>
      </w:r>
      <w:proofErr w:type="spellEnd"/>
      <w:r w:rsidR="00447D38">
        <w:rPr>
          <w:rFonts w:ascii="Arial" w:hAnsi="Arial" w:cs="Arial"/>
          <w:sz w:val="24"/>
          <w:szCs w:val="24"/>
        </w:rPr>
        <w:t xml:space="preserve"> – Bad – </w:t>
      </w:r>
      <w:proofErr w:type="spellStart"/>
      <w:r w:rsidR="00447D38">
        <w:rPr>
          <w:rFonts w:ascii="Arial" w:hAnsi="Arial" w:cs="Arial"/>
          <w:sz w:val="24"/>
          <w:szCs w:val="24"/>
        </w:rPr>
        <w:t>Schachehölzli</w:t>
      </w:r>
      <w:proofErr w:type="spellEnd"/>
      <w:r w:rsidR="00447D38">
        <w:rPr>
          <w:rFonts w:ascii="Arial" w:hAnsi="Arial" w:cs="Arial"/>
          <w:sz w:val="24"/>
          <w:szCs w:val="24"/>
        </w:rPr>
        <w:t xml:space="preserve"> – östliches Ried </w:t>
      </w:r>
      <w:r>
        <w:rPr>
          <w:rFonts w:ascii="Arial" w:hAnsi="Arial" w:cs="Arial"/>
          <w:sz w:val="24"/>
          <w:szCs w:val="24"/>
        </w:rPr>
        <w:t xml:space="preserve">mit Ron </w:t>
      </w:r>
      <w:r w:rsidR="00447D38">
        <w:rPr>
          <w:rFonts w:ascii="Arial" w:hAnsi="Arial" w:cs="Arial"/>
          <w:sz w:val="24"/>
          <w:szCs w:val="24"/>
        </w:rPr>
        <w:t xml:space="preserve">(Naturschutzgebiet) </w:t>
      </w:r>
      <w:r>
        <w:rPr>
          <w:rFonts w:ascii="Arial" w:hAnsi="Arial" w:cs="Arial"/>
          <w:sz w:val="24"/>
          <w:szCs w:val="24"/>
        </w:rPr>
        <w:t>–</w:t>
      </w:r>
      <w:r w:rsidR="00447D38">
        <w:rPr>
          <w:rFonts w:ascii="Arial" w:hAnsi="Arial" w:cs="Arial"/>
          <w:sz w:val="24"/>
          <w:szCs w:val="24"/>
        </w:rPr>
        <w:t xml:space="preserve"> </w:t>
      </w:r>
      <w:proofErr w:type="spellStart"/>
      <w:r>
        <w:rPr>
          <w:rFonts w:ascii="Arial" w:hAnsi="Arial" w:cs="Arial"/>
          <w:sz w:val="24"/>
          <w:szCs w:val="24"/>
        </w:rPr>
        <w:t>Fuchshünibachdelta</w:t>
      </w:r>
      <w:proofErr w:type="spellEnd"/>
      <w:r>
        <w:rPr>
          <w:rFonts w:ascii="Arial" w:hAnsi="Arial" w:cs="Arial"/>
          <w:sz w:val="24"/>
          <w:szCs w:val="24"/>
        </w:rPr>
        <w:t xml:space="preserve"> – Seehofbachdelta.</w:t>
      </w:r>
    </w:p>
    <w:p w14:paraId="5E2921D7" w14:textId="77777777" w:rsidR="00E1539F" w:rsidRDefault="00E1539F" w:rsidP="00986F01">
      <w:pPr>
        <w:rPr>
          <w:rFonts w:ascii="Arial" w:hAnsi="Arial" w:cs="Arial"/>
          <w:sz w:val="24"/>
          <w:szCs w:val="24"/>
        </w:rPr>
      </w:pPr>
    </w:p>
    <w:p w14:paraId="6B0421AD" w14:textId="77777777" w:rsidR="00544526" w:rsidRDefault="00544526" w:rsidP="00986F01">
      <w:pPr>
        <w:rPr>
          <w:rFonts w:ascii="Arial" w:hAnsi="Arial" w:cs="Arial"/>
          <w:sz w:val="24"/>
          <w:szCs w:val="24"/>
        </w:rPr>
      </w:pPr>
      <w:r>
        <w:rPr>
          <w:rFonts w:ascii="Arial" w:hAnsi="Arial" w:cs="Arial"/>
          <w:sz w:val="24"/>
          <w:szCs w:val="24"/>
        </w:rPr>
        <w:t xml:space="preserve">Die Grenze zwischen den beiden Gemeinden </w:t>
      </w:r>
      <w:r w:rsidR="00624646">
        <w:rPr>
          <w:rFonts w:ascii="Arial" w:hAnsi="Arial" w:cs="Arial"/>
          <w:sz w:val="24"/>
          <w:szCs w:val="24"/>
        </w:rPr>
        <w:t xml:space="preserve">Stadt </w:t>
      </w:r>
      <w:r>
        <w:rPr>
          <w:rFonts w:ascii="Arial" w:hAnsi="Arial" w:cs="Arial"/>
          <w:sz w:val="24"/>
          <w:szCs w:val="24"/>
        </w:rPr>
        <w:t xml:space="preserve">Luzern und Ebikon verläuft entlang des Reuss-Rotseekanals, </w:t>
      </w:r>
      <w:r w:rsidR="00624646">
        <w:rPr>
          <w:rFonts w:ascii="Arial" w:hAnsi="Arial" w:cs="Arial"/>
          <w:sz w:val="24"/>
          <w:szCs w:val="24"/>
        </w:rPr>
        <w:t xml:space="preserve">von dessen Mündung </w:t>
      </w:r>
      <w:r w:rsidR="00D06092">
        <w:rPr>
          <w:rFonts w:ascii="Arial" w:hAnsi="Arial" w:cs="Arial"/>
          <w:sz w:val="24"/>
          <w:szCs w:val="24"/>
        </w:rPr>
        <w:t xml:space="preserve">in gleicher Richtung weiter </w:t>
      </w:r>
      <w:r w:rsidR="00624646">
        <w:rPr>
          <w:rFonts w:ascii="Arial" w:hAnsi="Arial" w:cs="Arial"/>
          <w:sz w:val="24"/>
          <w:szCs w:val="24"/>
        </w:rPr>
        <w:t>in der Seemitte, bis sie rechtwinklig abzweigt, um nun dem Grenzbach entlang zu folgen.</w:t>
      </w:r>
    </w:p>
    <w:p w14:paraId="188CCB42" w14:textId="77777777" w:rsidR="00624646" w:rsidRPr="003E6593" w:rsidRDefault="00624646" w:rsidP="00986F01">
      <w:pPr>
        <w:rPr>
          <w:rFonts w:ascii="Arial" w:hAnsi="Arial" w:cs="Arial"/>
          <w:sz w:val="24"/>
          <w:szCs w:val="24"/>
        </w:rPr>
      </w:pPr>
    </w:p>
    <w:p w14:paraId="6C5E5B8C" w14:textId="77777777" w:rsidR="003E6593" w:rsidRDefault="003E6593" w:rsidP="00986F01">
      <w:pPr>
        <w:rPr>
          <w:rFonts w:ascii="Arial" w:hAnsi="Arial" w:cs="Arial"/>
          <w:sz w:val="24"/>
          <w:szCs w:val="24"/>
        </w:rPr>
      </w:pPr>
      <w:r>
        <w:rPr>
          <w:rFonts w:ascii="Arial" w:hAnsi="Arial" w:cs="Arial"/>
          <w:sz w:val="24"/>
          <w:szCs w:val="24"/>
        </w:rPr>
        <w:t>Aus dieser Karte können auch gleich die Koordinaten mit Hilfe eines Massstabes herausgelesen werden. 10 cm auf der Karte entsprechen einem Kilometer in der Natur.</w:t>
      </w:r>
    </w:p>
    <w:p w14:paraId="7AEAE904" w14:textId="77777777" w:rsidR="00990C00" w:rsidRDefault="00990C00" w:rsidP="00986F01">
      <w:pPr>
        <w:rPr>
          <w:rFonts w:ascii="Arial" w:hAnsi="Arial" w:cs="Arial"/>
          <w:sz w:val="24"/>
          <w:szCs w:val="24"/>
        </w:rPr>
      </w:pPr>
    </w:p>
    <w:p w14:paraId="20FA32AB" w14:textId="77777777" w:rsidR="00990C00" w:rsidRDefault="00990C00" w:rsidP="00986F01">
      <w:pPr>
        <w:rPr>
          <w:rFonts w:ascii="Arial" w:hAnsi="Arial" w:cs="Arial"/>
          <w:sz w:val="24"/>
          <w:szCs w:val="24"/>
        </w:rPr>
      </w:pPr>
    </w:p>
    <w:p w14:paraId="39769979" w14:textId="77777777" w:rsidR="003E6593" w:rsidRPr="005F22A2" w:rsidRDefault="003E6593" w:rsidP="00986F01">
      <w:pPr>
        <w:rPr>
          <w:rFonts w:ascii="Arial" w:hAnsi="Arial" w:cs="Arial"/>
          <w:b/>
          <w:sz w:val="28"/>
          <w:szCs w:val="28"/>
        </w:rPr>
      </w:pPr>
      <w:r w:rsidRPr="005F22A2">
        <w:rPr>
          <w:rFonts w:ascii="Arial" w:hAnsi="Arial" w:cs="Arial"/>
          <w:b/>
          <w:sz w:val="28"/>
          <w:szCs w:val="28"/>
        </w:rPr>
        <w:t>Begrenzung des Untersuchungsgebietes</w:t>
      </w:r>
    </w:p>
    <w:p w14:paraId="15EA7826" w14:textId="77777777" w:rsidR="003E6593" w:rsidRDefault="003E6593" w:rsidP="00986F01">
      <w:pPr>
        <w:rPr>
          <w:rFonts w:ascii="Arial" w:hAnsi="Arial" w:cs="Arial"/>
          <w:sz w:val="24"/>
          <w:szCs w:val="24"/>
        </w:rPr>
      </w:pPr>
    </w:p>
    <w:p w14:paraId="5F0FFE54" w14:textId="77777777" w:rsidR="003E6593" w:rsidRDefault="003E6593" w:rsidP="00986F01">
      <w:pPr>
        <w:rPr>
          <w:rFonts w:ascii="Arial" w:hAnsi="Arial" w:cs="Arial"/>
          <w:sz w:val="24"/>
          <w:szCs w:val="24"/>
        </w:rPr>
      </w:pPr>
      <w:r>
        <w:rPr>
          <w:rFonts w:ascii="Arial" w:hAnsi="Arial" w:cs="Arial"/>
          <w:sz w:val="24"/>
          <w:szCs w:val="24"/>
        </w:rPr>
        <w:t>Oberes Ried: Strasse</w:t>
      </w:r>
      <w:r w:rsidR="00990C00">
        <w:rPr>
          <w:rFonts w:ascii="Arial" w:hAnsi="Arial" w:cs="Arial"/>
          <w:sz w:val="24"/>
          <w:szCs w:val="24"/>
        </w:rPr>
        <w:t>,</w:t>
      </w:r>
      <w:r>
        <w:rPr>
          <w:rFonts w:ascii="Arial" w:hAnsi="Arial" w:cs="Arial"/>
          <w:sz w:val="24"/>
          <w:szCs w:val="24"/>
        </w:rPr>
        <w:t xml:space="preserve"> Parkplatz</w:t>
      </w:r>
    </w:p>
    <w:p w14:paraId="039CC306" w14:textId="77777777" w:rsidR="00990C00" w:rsidRDefault="003E6593" w:rsidP="00986F01">
      <w:pPr>
        <w:rPr>
          <w:rFonts w:ascii="Arial" w:hAnsi="Arial" w:cs="Arial"/>
          <w:sz w:val="24"/>
          <w:szCs w:val="24"/>
        </w:rPr>
      </w:pPr>
      <w:r>
        <w:rPr>
          <w:rFonts w:ascii="Arial" w:hAnsi="Arial" w:cs="Arial"/>
          <w:sz w:val="24"/>
          <w:szCs w:val="24"/>
        </w:rPr>
        <w:t xml:space="preserve">Rechte Seeseite: </w:t>
      </w:r>
      <w:r w:rsidR="00990C00">
        <w:rPr>
          <w:rFonts w:ascii="Arial" w:hAnsi="Arial" w:cs="Arial"/>
          <w:sz w:val="24"/>
          <w:szCs w:val="24"/>
        </w:rPr>
        <w:t xml:space="preserve">bis Streifen von 20 m Breite rechts des Weges. Da die Waldstreifen </w:t>
      </w:r>
    </w:p>
    <w:p w14:paraId="2FF25CE0" w14:textId="77777777" w:rsidR="00990C00" w:rsidRDefault="00990C00" w:rsidP="00986F01">
      <w:pPr>
        <w:rPr>
          <w:rFonts w:ascii="Arial" w:hAnsi="Arial" w:cs="Arial"/>
          <w:sz w:val="24"/>
          <w:szCs w:val="24"/>
        </w:rPr>
      </w:pPr>
      <w:r>
        <w:rPr>
          <w:rFonts w:ascii="Arial" w:hAnsi="Arial" w:cs="Arial"/>
          <w:sz w:val="24"/>
          <w:szCs w:val="24"/>
        </w:rPr>
        <w:tab/>
        <w:t xml:space="preserve">schmal sind, können sie, soweit wegen der Steilheit zugänglich, bis zu den </w:t>
      </w:r>
    </w:p>
    <w:p w14:paraId="7FE1D0D7" w14:textId="77777777" w:rsidR="003E6593" w:rsidRDefault="00990C00" w:rsidP="00986F01">
      <w:pPr>
        <w:rPr>
          <w:rFonts w:ascii="Arial" w:hAnsi="Arial" w:cs="Arial"/>
          <w:sz w:val="24"/>
          <w:szCs w:val="24"/>
        </w:rPr>
      </w:pPr>
      <w:r>
        <w:rPr>
          <w:rFonts w:ascii="Arial" w:hAnsi="Arial" w:cs="Arial"/>
          <w:sz w:val="24"/>
          <w:szCs w:val="24"/>
        </w:rPr>
        <w:tab/>
        <w:t>Privatgrundstücken einbezogen werden.</w:t>
      </w:r>
    </w:p>
    <w:p w14:paraId="1515D5A6" w14:textId="77777777" w:rsidR="00990C00" w:rsidRDefault="00990C00" w:rsidP="00986F01">
      <w:pPr>
        <w:rPr>
          <w:rFonts w:ascii="Arial" w:hAnsi="Arial" w:cs="Arial"/>
          <w:sz w:val="24"/>
          <w:szCs w:val="24"/>
        </w:rPr>
      </w:pPr>
      <w:r>
        <w:rPr>
          <w:rFonts w:ascii="Arial" w:hAnsi="Arial" w:cs="Arial"/>
          <w:sz w:val="24"/>
          <w:szCs w:val="24"/>
        </w:rPr>
        <w:t>Unteres Ried: Strasse, Wege</w:t>
      </w:r>
    </w:p>
    <w:p w14:paraId="01B1F96E" w14:textId="77777777" w:rsidR="00990C00" w:rsidRDefault="00990C00" w:rsidP="00986F01">
      <w:pPr>
        <w:rPr>
          <w:rFonts w:ascii="Arial" w:hAnsi="Arial" w:cs="Arial"/>
          <w:sz w:val="24"/>
          <w:szCs w:val="24"/>
        </w:rPr>
      </w:pPr>
      <w:r>
        <w:rPr>
          <w:rFonts w:ascii="Arial" w:hAnsi="Arial" w:cs="Arial"/>
          <w:sz w:val="24"/>
          <w:szCs w:val="24"/>
        </w:rPr>
        <w:t>Linke Seeseite: Zäune, Bahnlinie</w:t>
      </w:r>
    </w:p>
    <w:p w14:paraId="23BAA650" w14:textId="77777777" w:rsidR="003E6593" w:rsidRDefault="003E6593" w:rsidP="00986F01">
      <w:pPr>
        <w:rPr>
          <w:rFonts w:ascii="Arial" w:hAnsi="Arial" w:cs="Arial"/>
          <w:sz w:val="24"/>
          <w:szCs w:val="24"/>
        </w:rPr>
      </w:pPr>
    </w:p>
    <w:p w14:paraId="4A8B0B21" w14:textId="77777777" w:rsidR="00990C00" w:rsidRPr="003E6593" w:rsidRDefault="00990C00" w:rsidP="00986F01">
      <w:pPr>
        <w:rPr>
          <w:rFonts w:ascii="Arial" w:hAnsi="Arial" w:cs="Arial"/>
          <w:sz w:val="24"/>
          <w:szCs w:val="24"/>
        </w:rPr>
      </w:pPr>
    </w:p>
    <w:p w14:paraId="5336C714" w14:textId="77777777" w:rsidR="00624646" w:rsidRPr="005F22A2" w:rsidRDefault="00624646" w:rsidP="00986F01">
      <w:pPr>
        <w:rPr>
          <w:rFonts w:ascii="Arial" w:hAnsi="Arial" w:cs="Arial"/>
          <w:b/>
          <w:sz w:val="28"/>
          <w:szCs w:val="28"/>
        </w:rPr>
      </w:pPr>
      <w:r w:rsidRPr="005F22A2">
        <w:rPr>
          <w:rFonts w:ascii="Arial" w:hAnsi="Arial" w:cs="Arial"/>
          <w:b/>
          <w:sz w:val="28"/>
          <w:szCs w:val="28"/>
        </w:rPr>
        <w:t>Einige Bemerkungen zur Geschichte des Sees</w:t>
      </w:r>
    </w:p>
    <w:p w14:paraId="77803F27" w14:textId="77777777" w:rsidR="00624646" w:rsidRDefault="00624646" w:rsidP="00986F01">
      <w:pPr>
        <w:rPr>
          <w:rFonts w:ascii="Arial" w:hAnsi="Arial" w:cs="Arial"/>
          <w:sz w:val="24"/>
          <w:szCs w:val="24"/>
        </w:rPr>
      </w:pPr>
    </w:p>
    <w:p w14:paraId="0E03A2CC" w14:textId="77777777" w:rsidR="00624646" w:rsidRDefault="00624646" w:rsidP="00986F01">
      <w:pPr>
        <w:rPr>
          <w:rFonts w:ascii="Arial" w:hAnsi="Arial" w:cs="Arial"/>
          <w:sz w:val="24"/>
          <w:szCs w:val="24"/>
        </w:rPr>
      </w:pPr>
      <w:r>
        <w:rPr>
          <w:rFonts w:ascii="Arial" w:hAnsi="Arial" w:cs="Arial"/>
          <w:sz w:val="24"/>
          <w:szCs w:val="24"/>
        </w:rPr>
        <w:t xml:space="preserve">Im Jahre 1897 </w:t>
      </w:r>
      <w:r w:rsidR="00823A40">
        <w:rPr>
          <w:rFonts w:ascii="Arial" w:hAnsi="Arial" w:cs="Arial"/>
          <w:sz w:val="24"/>
          <w:szCs w:val="24"/>
        </w:rPr>
        <w:t>erwarb</w:t>
      </w:r>
      <w:r>
        <w:rPr>
          <w:rFonts w:ascii="Arial" w:hAnsi="Arial" w:cs="Arial"/>
          <w:sz w:val="24"/>
          <w:szCs w:val="24"/>
        </w:rPr>
        <w:t xml:space="preserve"> d</w:t>
      </w:r>
      <w:r w:rsidR="00E45730">
        <w:rPr>
          <w:rFonts w:ascii="Arial" w:hAnsi="Arial" w:cs="Arial"/>
          <w:sz w:val="24"/>
          <w:szCs w:val="24"/>
        </w:rPr>
        <w:t>ie Stadt Luzern vom Privatbesitzer des Rotsees das Recht, die städtischen Abwässer der zum Rotsee hingeneigten Siedlungsfläche in den See abzuleiten, was sehr schnell zur Überdüngung des Sees (Eutrophierung) führte. Um Abhilfe zu schaffen, wurde 1922 der Rotsee-</w:t>
      </w:r>
      <w:proofErr w:type="spellStart"/>
      <w:r w:rsidR="00E45730">
        <w:rPr>
          <w:rFonts w:ascii="Arial" w:hAnsi="Arial" w:cs="Arial"/>
          <w:sz w:val="24"/>
          <w:szCs w:val="24"/>
        </w:rPr>
        <w:t>Reusskanal</w:t>
      </w:r>
      <w:proofErr w:type="spellEnd"/>
      <w:r w:rsidR="00E45730">
        <w:rPr>
          <w:rFonts w:ascii="Arial" w:hAnsi="Arial" w:cs="Arial"/>
          <w:sz w:val="24"/>
          <w:szCs w:val="24"/>
        </w:rPr>
        <w:t xml:space="preserve"> gebaut, mit der Hoffnung, den See durch Frischwasser aus der Reuss sanieren zu können. Das Gegenteil war der Fall: Weil immer mehr Abwässer zugeführt wurden, führte das in den warmen Sommern zu einer unansehnlichen Algenblüte. Das grösste Problem war die </w:t>
      </w:r>
      <w:r w:rsidR="00D37391">
        <w:rPr>
          <w:rFonts w:ascii="Arial" w:hAnsi="Arial" w:cs="Arial"/>
          <w:sz w:val="24"/>
          <w:szCs w:val="24"/>
        </w:rPr>
        <w:t xml:space="preserve">„Blaualge“ </w:t>
      </w:r>
      <w:proofErr w:type="spellStart"/>
      <w:r w:rsidR="00D37391">
        <w:rPr>
          <w:rFonts w:ascii="Arial" w:hAnsi="Arial" w:cs="Arial"/>
          <w:sz w:val="24"/>
          <w:szCs w:val="24"/>
        </w:rPr>
        <w:t>Oscillatoria</w:t>
      </w:r>
      <w:proofErr w:type="spellEnd"/>
      <w:r w:rsidR="00D37391">
        <w:rPr>
          <w:rFonts w:ascii="Arial" w:hAnsi="Arial" w:cs="Arial"/>
          <w:sz w:val="24"/>
          <w:szCs w:val="24"/>
        </w:rPr>
        <w:t xml:space="preserve"> </w:t>
      </w:r>
      <w:proofErr w:type="spellStart"/>
      <w:r w:rsidR="00D37391">
        <w:rPr>
          <w:rFonts w:ascii="Arial" w:hAnsi="Arial" w:cs="Arial"/>
          <w:sz w:val="24"/>
          <w:szCs w:val="24"/>
        </w:rPr>
        <w:t>rubescens</w:t>
      </w:r>
      <w:proofErr w:type="spellEnd"/>
      <w:r w:rsidR="00D37391">
        <w:rPr>
          <w:rFonts w:ascii="Arial" w:hAnsi="Arial" w:cs="Arial"/>
          <w:sz w:val="24"/>
          <w:szCs w:val="24"/>
        </w:rPr>
        <w:t xml:space="preserve">, eigentlich eine </w:t>
      </w:r>
      <w:proofErr w:type="spellStart"/>
      <w:r w:rsidR="00D37391">
        <w:rPr>
          <w:rFonts w:ascii="Arial" w:hAnsi="Arial" w:cs="Arial"/>
          <w:sz w:val="24"/>
          <w:szCs w:val="24"/>
        </w:rPr>
        <w:t>Cyanobakterie</w:t>
      </w:r>
      <w:proofErr w:type="spellEnd"/>
      <w:r w:rsidR="00D37391">
        <w:rPr>
          <w:rFonts w:ascii="Arial" w:hAnsi="Arial" w:cs="Arial"/>
          <w:sz w:val="24"/>
          <w:szCs w:val="24"/>
        </w:rPr>
        <w:t>. Sie färbte den See rot und verunmöglichte durch ihre Giftigkeit das Baden im See.</w:t>
      </w:r>
    </w:p>
    <w:p w14:paraId="3C8927AE" w14:textId="79CF81DB" w:rsidR="00C9101E" w:rsidRDefault="00D37391" w:rsidP="00C9101E">
      <w:pPr>
        <w:rPr>
          <w:rFonts w:ascii="Arial" w:hAnsi="Arial" w:cs="Arial"/>
          <w:sz w:val="24"/>
          <w:szCs w:val="24"/>
        </w:rPr>
      </w:pPr>
      <w:r>
        <w:rPr>
          <w:rFonts w:ascii="Arial" w:hAnsi="Arial" w:cs="Arial"/>
          <w:sz w:val="24"/>
          <w:szCs w:val="24"/>
        </w:rPr>
        <w:t>Linderung dieses Übels brachte im Jahre 19</w:t>
      </w:r>
      <w:r w:rsidR="009E3785">
        <w:rPr>
          <w:rFonts w:ascii="Arial" w:hAnsi="Arial" w:cs="Arial"/>
          <w:sz w:val="24"/>
          <w:szCs w:val="24"/>
        </w:rPr>
        <w:t>31</w:t>
      </w:r>
      <w:r>
        <w:rPr>
          <w:rFonts w:ascii="Arial" w:hAnsi="Arial" w:cs="Arial"/>
          <w:sz w:val="24"/>
          <w:szCs w:val="24"/>
        </w:rPr>
        <w:t xml:space="preserve"> die erste Kläranlage, welche </w:t>
      </w:r>
      <w:r w:rsidR="00C9101E">
        <w:rPr>
          <w:rFonts w:ascii="Arial" w:hAnsi="Arial" w:cs="Arial"/>
          <w:sz w:val="24"/>
          <w:szCs w:val="24"/>
        </w:rPr>
        <w:t xml:space="preserve">erst </w:t>
      </w:r>
      <w:r w:rsidR="00D06092">
        <w:rPr>
          <w:rFonts w:ascii="Arial" w:hAnsi="Arial" w:cs="Arial"/>
          <w:sz w:val="24"/>
          <w:szCs w:val="24"/>
        </w:rPr>
        <w:t>1980 durch den</w:t>
      </w:r>
      <w:r>
        <w:rPr>
          <w:rFonts w:ascii="Arial" w:hAnsi="Arial" w:cs="Arial"/>
          <w:sz w:val="24"/>
          <w:szCs w:val="24"/>
        </w:rPr>
        <w:t xml:space="preserve"> Bau einer neuen, grösseren Kläranlage im</w:t>
      </w:r>
      <w:r w:rsidR="00D06092">
        <w:rPr>
          <w:rFonts w:ascii="Arial" w:hAnsi="Arial" w:cs="Arial"/>
          <w:sz w:val="24"/>
          <w:szCs w:val="24"/>
        </w:rPr>
        <w:t xml:space="preserve"> </w:t>
      </w:r>
      <w:proofErr w:type="spellStart"/>
      <w:r w:rsidR="00D06092">
        <w:rPr>
          <w:rFonts w:ascii="Arial" w:hAnsi="Arial" w:cs="Arial"/>
          <w:sz w:val="24"/>
          <w:szCs w:val="24"/>
        </w:rPr>
        <w:t>Rontal</w:t>
      </w:r>
      <w:proofErr w:type="spellEnd"/>
      <w:r w:rsidR="00D06092">
        <w:rPr>
          <w:rFonts w:ascii="Arial" w:hAnsi="Arial" w:cs="Arial"/>
          <w:sz w:val="24"/>
          <w:szCs w:val="24"/>
        </w:rPr>
        <w:t xml:space="preserve"> ersetzt wurde.</w:t>
      </w:r>
    </w:p>
    <w:p w14:paraId="74C40132" w14:textId="77777777" w:rsidR="00786784" w:rsidRDefault="00786784" w:rsidP="00C9101E">
      <w:pPr>
        <w:rPr>
          <w:rFonts w:ascii="Arial" w:hAnsi="Arial" w:cs="Arial"/>
          <w:sz w:val="24"/>
          <w:szCs w:val="24"/>
        </w:rPr>
      </w:pPr>
    </w:p>
    <w:p w14:paraId="1E6EC3D7" w14:textId="77777777" w:rsidR="00D77B0F" w:rsidRDefault="00C9101E" w:rsidP="00DB18FA">
      <w:pPr>
        <w:rPr>
          <w:rFonts w:ascii="Arial" w:eastAsia="Times New Roman" w:hAnsi="Arial" w:cs="Arial"/>
          <w:sz w:val="24"/>
          <w:szCs w:val="24"/>
          <w:lang w:val="de-DE" w:eastAsia="de-DE"/>
        </w:rPr>
      </w:pPr>
      <w:r w:rsidRPr="00C9101E">
        <w:rPr>
          <w:rFonts w:ascii="Arial" w:eastAsia="Times New Roman" w:hAnsi="Arial" w:cs="Arial"/>
          <w:sz w:val="24"/>
          <w:szCs w:val="24"/>
          <w:lang w:val="de-DE" w:eastAsia="de-DE"/>
        </w:rPr>
        <w:t>Ab 1926 ist die Stad</w:t>
      </w:r>
      <w:r>
        <w:rPr>
          <w:rFonts w:ascii="Arial" w:eastAsia="Times New Roman" w:hAnsi="Arial" w:cs="Arial"/>
          <w:sz w:val="24"/>
          <w:szCs w:val="24"/>
          <w:lang w:val="de-DE" w:eastAsia="de-DE"/>
        </w:rPr>
        <w:t>t Luzern im Besitze des Rotsees samt</w:t>
      </w:r>
      <w:r w:rsidRPr="00C9101E">
        <w:rPr>
          <w:rFonts w:ascii="Arial" w:eastAsia="Times New Roman" w:hAnsi="Arial" w:cs="Arial"/>
          <w:sz w:val="24"/>
          <w:szCs w:val="24"/>
          <w:lang w:val="de-DE" w:eastAsia="de-DE"/>
        </w:rPr>
        <w:t xml:space="preserve"> </w:t>
      </w:r>
      <w:proofErr w:type="spellStart"/>
      <w:r w:rsidRPr="00C9101E">
        <w:rPr>
          <w:rFonts w:ascii="Arial" w:eastAsia="Times New Roman" w:hAnsi="Arial" w:cs="Arial"/>
          <w:sz w:val="24"/>
          <w:szCs w:val="24"/>
          <w:lang w:val="de-DE" w:eastAsia="de-DE"/>
        </w:rPr>
        <w:t>Fährehaus</w:t>
      </w:r>
      <w:proofErr w:type="spellEnd"/>
      <w:r w:rsidRPr="00C9101E">
        <w:rPr>
          <w:rFonts w:ascii="Arial" w:eastAsia="Times New Roman" w:hAnsi="Arial" w:cs="Arial"/>
          <w:sz w:val="24"/>
          <w:szCs w:val="24"/>
          <w:lang w:val="de-DE" w:eastAsia="de-DE"/>
        </w:rPr>
        <w:t xml:space="preserve"> </w:t>
      </w:r>
      <w:r>
        <w:rPr>
          <w:rFonts w:ascii="Arial" w:eastAsia="Times New Roman" w:hAnsi="Arial" w:cs="Arial"/>
          <w:sz w:val="24"/>
          <w:szCs w:val="24"/>
          <w:lang w:val="de-DE" w:eastAsia="de-DE"/>
        </w:rPr>
        <w:t>und umgebendem</w:t>
      </w:r>
      <w:r w:rsidRPr="00C9101E">
        <w:rPr>
          <w:rFonts w:ascii="Arial" w:eastAsia="Times New Roman" w:hAnsi="Arial" w:cs="Arial"/>
          <w:sz w:val="24"/>
          <w:szCs w:val="24"/>
          <w:lang w:val="de-DE" w:eastAsia="de-DE"/>
        </w:rPr>
        <w:t xml:space="preserve"> Land.</w:t>
      </w:r>
      <w:r w:rsidR="00786784">
        <w:rPr>
          <w:rFonts w:ascii="Arial" w:eastAsia="Times New Roman" w:hAnsi="Arial" w:cs="Arial"/>
          <w:sz w:val="24"/>
          <w:szCs w:val="24"/>
          <w:lang w:val="de-DE" w:eastAsia="de-DE"/>
        </w:rPr>
        <w:t xml:space="preserve"> </w:t>
      </w:r>
      <w:r w:rsidRPr="00C9101E">
        <w:rPr>
          <w:rFonts w:ascii="Arial" w:eastAsia="Times New Roman" w:hAnsi="Arial" w:cs="Arial"/>
          <w:sz w:val="24"/>
          <w:szCs w:val="24"/>
          <w:lang w:val="de-DE" w:eastAsia="de-DE"/>
        </w:rPr>
        <w:t xml:space="preserve">Um die Verhältnisse am Rotsee muss es </w:t>
      </w:r>
      <w:r w:rsidR="00786784">
        <w:rPr>
          <w:rFonts w:ascii="Arial" w:eastAsia="Times New Roman" w:hAnsi="Arial" w:cs="Arial"/>
          <w:sz w:val="24"/>
          <w:szCs w:val="24"/>
          <w:lang w:val="de-DE" w:eastAsia="de-DE"/>
        </w:rPr>
        <w:t>damals</w:t>
      </w:r>
      <w:r w:rsidRPr="00C9101E">
        <w:rPr>
          <w:rFonts w:ascii="Arial" w:eastAsia="Times New Roman" w:hAnsi="Arial" w:cs="Arial"/>
          <w:sz w:val="24"/>
          <w:szCs w:val="24"/>
          <w:lang w:val="de-DE" w:eastAsia="de-DE"/>
        </w:rPr>
        <w:t xml:space="preserve"> noch recht schlimm bestellt gewesen sein.</w:t>
      </w:r>
      <w:r>
        <w:rPr>
          <w:rFonts w:ascii="Arial" w:eastAsia="Times New Roman" w:hAnsi="Arial" w:cs="Arial"/>
          <w:sz w:val="24"/>
          <w:szCs w:val="24"/>
          <w:lang w:val="de-DE" w:eastAsia="de-DE"/>
        </w:rPr>
        <w:t xml:space="preserve"> </w:t>
      </w:r>
      <w:r w:rsidRPr="00C9101E">
        <w:rPr>
          <w:rFonts w:ascii="Arial" w:eastAsia="Times New Roman" w:hAnsi="Arial" w:cs="Arial"/>
          <w:sz w:val="24"/>
          <w:szCs w:val="24"/>
          <w:lang w:val="de-DE" w:eastAsia="de-DE"/>
        </w:rPr>
        <w:t xml:space="preserve">Am 30. November 1929 wurde </w:t>
      </w:r>
      <w:r w:rsidR="00DB18FA">
        <w:rPr>
          <w:rFonts w:ascii="Arial" w:eastAsia="Times New Roman" w:hAnsi="Arial" w:cs="Arial"/>
          <w:sz w:val="24"/>
          <w:szCs w:val="24"/>
          <w:lang w:val="de-DE" w:eastAsia="de-DE"/>
        </w:rPr>
        <w:t xml:space="preserve">deshalb </w:t>
      </w:r>
      <w:r w:rsidRPr="00C9101E">
        <w:rPr>
          <w:rFonts w:ascii="Arial" w:eastAsia="Times New Roman" w:hAnsi="Arial" w:cs="Arial"/>
          <w:sz w:val="24"/>
          <w:szCs w:val="24"/>
          <w:lang w:val="de-DE" w:eastAsia="de-DE"/>
        </w:rPr>
        <w:t>die Gründung der „Gesellschaft pr</w:t>
      </w:r>
      <w:r>
        <w:rPr>
          <w:rFonts w:ascii="Arial" w:eastAsia="Times New Roman" w:hAnsi="Arial" w:cs="Arial"/>
          <w:sz w:val="24"/>
          <w:szCs w:val="24"/>
          <w:lang w:val="de-DE" w:eastAsia="de-DE"/>
        </w:rPr>
        <w:t>o Rotsee“ einhellig beschlossen. Deren</w:t>
      </w:r>
      <w:r w:rsidRPr="00C9101E">
        <w:rPr>
          <w:rFonts w:ascii="Arial" w:eastAsia="Times New Roman" w:hAnsi="Arial" w:cs="Arial"/>
          <w:sz w:val="24"/>
          <w:szCs w:val="24"/>
          <w:lang w:val="de-DE" w:eastAsia="de-DE"/>
        </w:rPr>
        <w:t xml:space="preserve"> Zweck </w:t>
      </w:r>
      <w:r>
        <w:rPr>
          <w:rFonts w:ascii="Arial" w:eastAsia="Times New Roman" w:hAnsi="Arial" w:cs="Arial"/>
          <w:sz w:val="24"/>
          <w:szCs w:val="24"/>
          <w:lang w:val="de-DE" w:eastAsia="de-DE"/>
        </w:rPr>
        <w:t xml:space="preserve">war die </w:t>
      </w:r>
      <w:r w:rsidRPr="00C9101E">
        <w:rPr>
          <w:rFonts w:ascii="Arial" w:eastAsia="Times New Roman" w:hAnsi="Arial" w:cs="Arial"/>
          <w:sz w:val="24"/>
          <w:szCs w:val="24"/>
          <w:lang w:val="de-DE" w:eastAsia="de-DE"/>
        </w:rPr>
        <w:t xml:space="preserve">Erhaltung des Rotsees </w:t>
      </w:r>
      <w:r>
        <w:rPr>
          <w:rFonts w:ascii="Arial" w:eastAsia="Times New Roman" w:hAnsi="Arial" w:cs="Arial"/>
          <w:sz w:val="24"/>
          <w:szCs w:val="24"/>
          <w:lang w:val="de-DE" w:eastAsia="de-DE"/>
        </w:rPr>
        <w:t>und der</w:t>
      </w:r>
      <w:r w:rsidRPr="00C9101E">
        <w:rPr>
          <w:rFonts w:ascii="Arial" w:eastAsia="Times New Roman" w:hAnsi="Arial" w:cs="Arial"/>
          <w:sz w:val="24"/>
          <w:szCs w:val="24"/>
          <w:lang w:val="de-DE" w:eastAsia="de-DE"/>
        </w:rPr>
        <w:t xml:space="preserve"> natürlichen Ufer</w:t>
      </w:r>
      <w:r>
        <w:rPr>
          <w:rFonts w:ascii="Arial" w:eastAsia="Times New Roman" w:hAnsi="Arial" w:cs="Arial"/>
          <w:sz w:val="24"/>
          <w:szCs w:val="24"/>
          <w:lang w:val="de-DE" w:eastAsia="de-DE"/>
        </w:rPr>
        <w:t>zone</w:t>
      </w:r>
      <w:r w:rsidRPr="00C9101E">
        <w:rPr>
          <w:rFonts w:ascii="Arial" w:eastAsia="Times New Roman" w:hAnsi="Arial" w:cs="Arial"/>
          <w:sz w:val="24"/>
          <w:szCs w:val="24"/>
          <w:lang w:val="de-DE" w:eastAsia="de-DE"/>
        </w:rPr>
        <w:t xml:space="preserve">, Verbesserung </w:t>
      </w:r>
      <w:r>
        <w:rPr>
          <w:rFonts w:ascii="Arial" w:eastAsia="Times New Roman" w:hAnsi="Arial" w:cs="Arial"/>
          <w:sz w:val="24"/>
          <w:szCs w:val="24"/>
          <w:lang w:val="de-DE" w:eastAsia="de-DE"/>
        </w:rPr>
        <w:t xml:space="preserve">der </w:t>
      </w:r>
      <w:r w:rsidRPr="00C9101E">
        <w:rPr>
          <w:rFonts w:ascii="Arial" w:eastAsia="Times New Roman" w:hAnsi="Arial" w:cs="Arial"/>
          <w:sz w:val="24"/>
          <w:szCs w:val="24"/>
          <w:lang w:val="de-DE" w:eastAsia="de-DE"/>
        </w:rPr>
        <w:t xml:space="preserve">Weganlagen, </w:t>
      </w:r>
      <w:r>
        <w:rPr>
          <w:rFonts w:ascii="Arial" w:eastAsia="Times New Roman" w:hAnsi="Arial" w:cs="Arial"/>
          <w:sz w:val="24"/>
          <w:szCs w:val="24"/>
          <w:lang w:val="de-DE" w:eastAsia="de-DE"/>
        </w:rPr>
        <w:t>Verpachtung der</w:t>
      </w:r>
      <w:r w:rsidRPr="00C9101E">
        <w:rPr>
          <w:rFonts w:ascii="Arial" w:eastAsia="Times New Roman" w:hAnsi="Arial" w:cs="Arial"/>
          <w:sz w:val="24"/>
          <w:szCs w:val="24"/>
          <w:lang w:val="de-DE" w:eastAsia="de-DE"/>
        </w:rPr>
        <w:t xml:space="preserve"> Fischerei,</w:t>
      </w:r>
      <w:r>
        <w:rPr>
          <w:rFonts w:ascii="Arial" w:eastAsia="Times New Roman" w:hAnsi="Arial" w:cs="Arial"/>
          <w:sz w:val="24"/>
          <w:szCs w:val="24"/>
          <w:lang w:val="de-DE" w:eastAsia="de-DE"/>
        </w:rPr>
        <w:t xml:space="preserve"> Belebung der Fauna des Rotsees sowie</w:t>
      </w:r>
      <w:r w:rsidRPr="00C9101E">
        <w:rPr>
          <w:rFonts w:ascii="Arial" w:eastAsia="Times New Roman" w:hAnsi="Arial" w:cs="Arial"/>
          <w:sz w:val="24"/>
          <w:szCs w:val="24"/>
          <w:lang w:val="de-DE" w:eastAsia="de-DE"/>
        </w:rPr>
        <w:t xml:space="preserve"> Pfleg</w:t>
      </w:r>
      <w:r w:rsidR="00D77B0F">
        <w:rPr>
          <w:rFonts w:ascii="Arial" w:eastAsia="Times New Roman" w:hAnsi="Arial" w:cs="Arial"/>
          <w:sz w:val="24"/>
          <w:szCs w:val="24"/>
          <w:lang w:val="de-DE" w:eastAsia="de-DE"/>
        </w:rPr>
        <w:t>e der Wasservögel und der Flora.</w:t>
      </w:r>
    </w:p>
    <w:p w14:paraId="1A5BDF82" w14:textId="08E8F0D5" w:rsidR="00DB18FA" w:rsidRDefault="00DB18FA" w:rsidP="00DB18FA">
      <w:pPr>
        <w:rPr>
          <w:rFonts w:ascii="Arial" w:eastAsia="Times New Roman" w:hAnsi="Arial" w:cs="Arial"/>
          <w:sz w:val="24"/>
          <w:szCs w:val="24"/>
          <w:lang w:val="de-DE" w:eastAsia="de-DE"/>
        </w:rPr>
      </w:pPr>
      <w:r w:rsidRPr="003C2B9C">
        <w:rPr>
          <w:rFonts w:ascii="Arial" w:eastAsia="Times New Roman" w:hAnsi="Arial" w:cs="Arial"/>
          <w:sz w:val="24"/>
          <w:szCs w:val="24"/>
          <w:lang w:val="de-DE" w:eastAsia="de-DE"/>
        </w:rPr>
        <w:lastRenderedPageBreak/>
        <w:t xml:space="preserve">Auf Anregung der </w:t>
      </w:r>
      <w:r w:rsidR="00D77B0F">
        <w:rPr>
          <w:rFonts w:ascii="Arial" w:eastAsia="Times New Roman" w:hAnsi="Arial" w:cs="Arial"/>
          <w:sz w:val="24"/>
          <w:szCs w:val="24"/>
          <w:lang w:val="de-DE" w:eastAsia="de-DE"/>
        </w:rPr>
        <w:t>Fischereikommission (</w:t>
      </w:r>
      <w:r w:rsidRPr="003C2B9C">
        <w:rPr>
          <w:rFonts w:ascii="Arial" w:eastAsia="Times New Roman" w:hAnsi="Arial" w:cs="Arial"/>
          <w:sz w:val="24"/>
          <w:szCs w:val="24"/>
          <w:lang w:val="de-DE" w:eastAsia="de-DE"/>
        </w:rPr>
        <w:t>FIKO</w:t>
      </w:r>
      <w:r w:rsidR="00D77B0F">
        <w:rPr>
          <w:rFonts w:ascii="Arial" w:eastAsia="Times New Roman" w:hAnsi="Arial" w:cs="Arial"/>
          <w:sz w:val="24"/>
          <w:szCs w:val="24"/>
          <w:lang w:val="de-DE" w:eastAsia="de-DE"/>
        </w:rPr>
        <w:t>)</w:t>
      </w:r>
      <w:r w:rsidRPr="003C2B9C">
        <w:rPr>
          <w:rFonts w:ascii="Arial" w:eastAsia="Times New Roman" w:hAnsi="Arial" w:cs="Arial"/>
          <w:sz w:val="24"/>
          <w:szCs w:val="24"/>
          <w:lang w:val="de-DE" w:eastAsia="de-DE"/>
        </w:rPr>
        <w:t xml:space="preserve"> des </w:t>
      </w:r>
      <w:r w:rsidR="000720DB" w:rsidRPr="00C9101E">
        <w:rPr>
          <w:rFonts w:ascii="Arial" w:eastAsia="Times New Roman" w:hAnsi="Arial" w:cs="Arial"/>
          <w:sz w:val="24"/>
          <w:szCs w:val="24"/>
          <w:lang w:val="de-DE" w:eastAsia="de-DE"/>
        </w:rPr>
        <w:t>Quartierverein</w:t>
      </w:r>
      <w:r w:rsidR="000720DB">
        <w:rPr>
          <w:rFonts w:ascii="Arial" w:eastAsia="Times New Roman" w:hAnsi="Arial" w:cs="Arial"/>
          <w:sz w:val="24"/>
          <w:szCs w:val="24"/>
          <w:lang w:val="de-DE" w:eastAsia="de-DE"/>
        </w:rPr>
        <w:t>s</w:t>
      </w:r>
      <w:r w:rsidR="000720DB" w:rsidRPr="00C9101E">
        <w:rPr>
          <w:rFonts w:ascii="Arial" w:eastAsia="Times New Roman" w:hAnsi="Arial" w:cs="Arial"/>
          <w:sz w:val="24"/>
          <w:szCs w:val="24"/>
          <w:lang w:val="de-DE" w:eastAsia="de-DE"/>
        </w:rPr>
        <w:t xml:space="preserve"> </w:t>
      </w:r>
      <w:proofErr w:type="spellStart"/>
      <w:r w:rsidR="000720DB" w:rsidRPr="00C9101E">
        <w:rPr>
          <w:rFonts w:ascii="Arial" w:eastAsia="Times New Roman" w:hAnsi="Arial" w:cs="Arial"/>
          <w:sz w:val="24"/>
          <w:szCs w:val="24"/>
          <w:lang w:val="de-DE" w:eastAsia="de-DE"/>
        </w:rPr>
        <w:t>Maihof</w:t>
      </w:r>
      <w:proofErr w:type="spellEnd"/>
      <w:r w:rsidR="000720DB">
        <w:rPr>
          <w:rFonts w:ascii="Arial" w:eastAsia="Times New Roman" w:hAnsi="Arial" w:cs="Arial"/>
          <w:sz w:val="24"/>
          <w:szCs w:val="24"/>
          <w:lang w:val="de-DE" w:eastAsia="de-DE"/>
        </w:rPr>
        <w:t xml:space="preserve"> (QVM)</w:t>
      </w:r>
      <w:r w:rsidRPr="003C2B9C">
        <w:rPr>
          <w:rFonts w:ascii="Arial" w:eastAsia="Times New Roman" w:hAnsi="Arial" w:cs="Arial"/>
          <w:sz w:val="24"/>
          <w:szCs w:val="24"/>
          <w:lang w:val="de-DE" w:eastAsia="de-DE"/>
        </w:rPr>
        <w:t xml:space="preserve"> erarbeitete 1996/97 eine Arbeitsgruppe</w:t>
      </w:r>
      <w:r w:rsidR="000720DB">
        <w:rPr>
          <w:rFonts w:ascii="Arial" w:eastAsia="Times New Roman" w:hAnsi="Arial" w:cs="Arial"/>
          <w:sz w:val="24"/>
          <w:szCs w:val="24"/>
          <w:lang w:val="de-DE" w:eastAsia="de-DE"/>
        </w:rPr>
        <w:t xml:space="preserve"> „</w:t>
      </w:r>
      <w:proofErr w:type="spellStart"/>
      <w:r w:rsidRPr="003C2B9C">
        <w:rPr>
          <w:rFonts w:ascii="Arial" w:eastAsia="Times New Roman" w:hAnsi="Arial" w:cs="Arial"/>
          <w:sz w:val="24"/>
          <w:szCs w:val="24"/>
          <w:lang w:val="de-DE" w:eastAsia="de-DE"/>
        </w:rPr>
        <w:t>Massnahmen</w:t>
      </w:r>
      <w:proofErr w:type="spellEnd"/>
      <w:r w:rsidRPr="003C2B9C">
        <w:rPr>
          <w:rFonts w:ascii="Arial" w:eastAsia="Times New Roman" w:hAnsi="Arial" w:cs="Arial"/>
          <w:sz w:val="24"/>
          <w:szCs w:val="24"/>
          <w:lang w:val="de-DE" w:eastAsia="de-DE"/>
        </w:rPr>
        <w:t xml:space="preserve"> am Rotsee</w:t>
      </w:r>
      <w:r w:rsidR="000720DB">
        <w:rPr>
          <w:rFonts w:ascii="Arial" w:eastAsia="Times New Roman" w:hAnsi="Arial" w:cs="Arial"/>
          <w:sz w:val="24"/>
          <w:szCs w:val="24"/>
          <w:lang w:val="de-DE" w:eastAsia="de-DE"/>
        </w:rPr>
        <w:t>“</w:t>
      </w:r>
      <w:r w:rsidRPr="003C2B9C">
        <w:rPr>
          <w:rFonts w:ascii="Arial" w:eastAsia="Times New Roman" w:hAnsi="Arial" w:cs="Arial"/>
          <w:sz w:val="24"/>
          <w:szCs w:val="24"/>
          <w:lang w:val="de-DE" w:eastAsia="de-DE"/>
        </w:rPr>
        <w:t xml:space="preserve"> unter der Leitung von Dr. Pius Stadelmann ein Konzept</w:t>
      </w:r>
      <w:r>
        <w:rPr>
          <w:rFonts w:ascii="Arial" w:eastAsia="Times New Roman" w:hAnsi="Arial" w:cs="Arial"/>
          <w:sz w:val="24"/>
          <w:szCs w:val="24"/>
          <w:lang w:val="de-DE" w:eastAsia="de-DE"/>
        </w:rPr>
        <w:t>,</w:t>
      </w:r>
      <w:r w:rsidRPr="003C2B9C">
        <w:rPr>
          <w:rFonts w:ascii="Arial" w:eastAsia="Times New Roman" w:hAnsi="Arial" w:cs="Arial"/>
          <w:sz w:val="24"/>
          <w:szCs w:val="24"/>
          <w:lang w:val="de-DE" w:eastAsia="de-DE"/>
        </w:rPr>
        <w:t xml:space="preserve"> um den Nährstoffeintrag zu reduzieren </w:t>
      </w:r>
      <w:r>
        <w:rPr>
          <w:rFonts w:ascii="Arial" w:eastAsia="Times New Roman" w:hAnsi="Arial" w:cs="Arial"/>
          <w:sz w:val="24"/>
          <w:szCs w:val="24"/>
          <w:lang w:val="de-DE" w:eastAsia="de-DE"/>
        </w:rPr>
        <w:t>und</w:t>
      </w:r>
      <w:r w:rsidRPr="003C2B9C">
        <w:rPr>
          <w:rFonts w:ascii="Arial" w:eastAsia="Times New Roman" w:hAnsi="Arial" w:cs="Arial"/>
          <w:sz w:val="24"/>
          <w:szCs w:val="24"/>
          <w:lang w:val="de-DE" w:eastAsia="de-DE"/>
        </w:rPr>
        <w:t xml:space="preserve"> langfristig die Phosphorkonzentration auf 30 bis 25 mg/m3 zu senken.</w:t>
      </w:r>
    </w:p>
    <w:p w14:paraId="519A2DE1" w14:textId="77777777" w:rsidR="00D77B0F" w:rsidRPr="003C2B9C" w:rsidRDefault="00D77B0F" w:rsidP="00DB18FA">
      <w:pPr>
        <w:rPr>
          <w:rFonts w:ascii="Arial" w:eastAsia="Times New Roman" w:hAnsi="Arial" w:cs="Arial"/>
          <w:sz w:val="24"/>
          <w:szCs w:val="24"/>
          <w:lang w:val="de-DE" w:eastAsia="de-DE"/>
        </w:rPr>
      </w:pPr>
    </w:p>
    <w:p w14:paraId="22DEFEA9" w14:textId="764F06F2" w:rsidR="00DB18FA" w:rsidRPr="00E11F7C" w:rsidRDefault="00D77B0F" w:rsidP="00DB18FA">
      <w:pPr>
        <w:rPr>
          <w:rFonts w:ascii="Arial" w:hAnsi="Arial" w:cs="Arial"/>
          <w:sz w:val="24"/>
          <w:szCs w:val="24"/>
        </w:rPr>
      </w:pPr>
      <w:r>
        <w:rPr>
          <w:rFonts w:ascii="Arial" w:eastAsia="Times New Roman" w:hAnsi="Arial" w:cs="Arial"/>
          <w:sz w:val="24"/>
          <w:szCs w:val="24"/>
          <w:lang w:val="de-DE" w:eastAsia="de-DE"/>
        </w:rPr>
        <w:t>F</w:t>
      </w:r>
      <w:r w:rsidRPr="00C9101E">
        <w:rPr>
          <w:rFonts w:ascii="Arial" w:eastAsia="Times New Roman" w:hAnsi="Arial" w:cs="Arial"/>
          <w:sz w:val="24"/>
          <w:szCs w:val="24"/>
          <w:lang w:val="de-DE" w:eastAsia="de-DE"/>
        </w:rPr>
        <w:t xml:space="preserve">ür die Pflege des Rotsees </w:t>
      </w:r>
      <w:r>
        <w:rPr>
          <w:rFonts w:ascii="Arial" w:eastAsia="Times New Roman" w:hAnsi="Arial" w:cs="Arial"/>
          <w:sz w:val="24"/>
          <w:szCs w:val="24"/>
          <w:lang w:val="de-DE" w:eastAsia="de-DE"/>
        </w:rPr>
        <w:t xml:space="preserve">und seiner Umgebung </w:t>
      </w:r>
      <w:r w:rsidR="00C9101E" w:rsidRPr="00C9101E">
        <w:rPr>
          <w:rFonts w:ascii="Arial" w:eastAsia="Times New Roman" w:hAnsi="Arial" w:cs="Arial"/>
          <w:sz w:val="24"/>
          <w:szCs w:val="24"/>
          <w:lang w:val="de-DE" w:eastAsia="de-DE"/>
        </w:rPr>
        <w:t xml:space="preserve">fühlt sich bis heute der </w:t>
      </w:r>
      <w:r w:rsidR="000720DB">
        <w:rPr>
          <w:rFonts w:ascii="Arial" w:eastAsia="Times New Roman" w:hAnsi="Arial" w:cs="Arial"/>
          <w:sz w:val="24"/>
          <w:szCs w:val="24"/>
          <w:lang w:val="de-DE" w:eastAsia="de-DE"/>
        </w:rPr>
        <w:t xml:space="preserve">QVM, </w:t>
      </w:r>
      <w:r w:rsidR="00C9101E">
        <w:rPr>
          <w:rFonts w:ascii="Arial" w:eastAsia="Times New Roman" w:hAnsi="Arial" w:cs="Arial"/>
          <w:sz w:val="24"/>
          <w:szCs w:val="24"/>
          <w:lang w:val="de-DE" w:eastAsia="de-DE"/>
        </w:rPr>
        <w:t xml:space="preserve">zusammen </w:t>
      </w:r>
      <w:r w:rsidR="00C9101E" w:rsidRPr="00C9101E">
        <w:rPr>
          <w:rFonts w:ascii="Arial" w:eastAsia="Times New Roman" w:hAnsi="Arial" w:cs="Arial"/>
          <w:sz w:val="24"/>
          <w:szCs w:val="24"/>
          <w:lang w:val="de-DE" w:eastAsia="de-DE"/>
        </w:rPr>
        <w:t>mit der Rotseekommission</w:t>
      </w:r>
      <w:r w:rsidR="00BA6F0B">
        <w:rPr>
          <w:rFonts w:ascii="Arial" w:eastAsia="Times New Roman" w:hAnsi="Arial" w:cs="Arial"/>
          <w:sz w:val="24"/>
          <w:szCs w:val="24"/>
          <w:lang w:val="de-DE" w:eastAsia="de-DE"/>
        </w:rPr>
        <w:t>,</w:t>
      </w:r>
      <w:r w:rsidR="00C9101E" w:rsidRPr="00C9101E">
        <w:rPr>
          <w:rFonts w:ascii="Arial" w:eastAsia="Times New Roman" w:hAnsi="Arial" w:cs="Arial"/>
          <w:sz w:val="24"/>
          <w:szCs w:val="24"/>
          <w:lang w:val="de-DE" w:eastAsia="de-DE"/>
        </w:rPr>
        <w:t xml:space="preserve"> </w:t>
      </w:r>
      <w:r>
        <w:rPr>
          <w:rFonts w:ascii="Arial" w:eastAsia="Times New Roman" w:hAnsi="Arial" w:cs="Arial"/>
          <w:sz w:val="24"/>
          <w:szCs w:val="24"/>
          <w:lang w:val="de-DE" w:eastAsia="de-DE"/>
        </w:rPr>
        <w:t>verantwortlich</w:t>
      </w:r>
      <w:r w:rsidR="00C9101E" w:rsidRPr="00C9101E">
        <w:rPr>
          <w:rFonts w:ascii="Arial" w:eastAsia="Times New Roman" w:hAnsi="Arial" w:cs="Arial"/>
          <w:sz w:val="24"/>
          <w:szCs w:val="24"/>
          <w:lang w:val="de-DE" w:eastAsia="de-DE"/>
        </w:rPr>
        <w:t>.</w:t>
      </w:r>
      <w:r w:rsidR="00BA6F0B">
        <w:rPr>
          <w:rFonts w:ascii="Arial" w:eastAsia="Times New Roman" w:hAnsi="Arial" w:cs="Arial"/>
          <w:sz w:val="24"/>
          <w:szCs w:val="24"/>
          <w:lang w:val="de-DE" w:eastAsia="de-DE"/>
        </w:rPr>
        <w:t xml:space="preserve"> </w:t>
      </w:r>
      <w:r>
        <w:rPr>
          <w:rFonts w:ascii="Arial" w:eastAsia="Times New Roman" w:hAnsi="Arial" w:cs="Arial"/>
          <w:sz w:val="24"/>
          <w:szCs w:val="24"/>
          <w:lang w:val="de-DE" w:eastAsia="de-DE"/>
        </w:rPr>
        <w:t>Jedes Jahr werden von den Mitgliedern der</w:t>
      </w:r>
      <w:r w:rsidR="00C9101E" w:rsidRPr="00C9101E">
        <w:rPr>
          <w:rFonts w:ascii="Arial" w:eastAsia="Times New Roman" w:hAnsi="Arial" w:cs="Arial"/>
          <w:sz w:val="24"/>
          <w:szCs w:val="24"/>
          <w:lang w:val="de-DE" w:eastAsia="de-DE"/>
        </w:rPr>
        <w:t xml:space="preserve"> Rotseekommission </w:t>
      </w:r>
      <w:r w:rsidR="00BA6F0B">
        <w:rPr>
          <w:rFonts w:ascii="Arial" w:eastAsia="Times New Roman" w:hAnsi="Arial" w:cs="Arial"/>
          <w:sz w:val="24"/>
          <w:szCs w:val="24"/>
          <w:lang w:val="de-DE" w:eastAsia="de-DE"/>
        </w:rPr>
        <w:t>und</w:t>
      </w:r>
      <w:r w:rsidR="00C9101E" w:rsidRPr="00C9101E">
        <w:rPr>
          <w:rFonts w:ascii="Arial" w:eastAsia="Times New Roman" w:hAnsi="Arial" w:cs="Arial"/>
          <w:sz w:val="24"/>
          <w:szCs w:val="24"/>
          <w:lang w:val="de-DE" w:eastAsia="de-DE"/>
        </w:rPr>
        <w:t xml:space="preserve"> </w:t>
      </w:r>
      <w:r>
        <w:rPr>
          <w:rFonts w:ascii="Arial" w:eastAsia="Times New Roman" w:hAnsi="Arial" w:cs="Arial"/>
          <w:sz w:val="24"/>
          <w:szCs w:val="24"/>
          <w:lang w:val="de-DE" w:eastAsia="de-DE"/>
        </w:rPr>
        <w:t xml:space="preserve">vielen </w:t>
      </w:r>
      <w:r w:rsidR="00C9101E" w:rsidRPr="00C9101E">
        <w:rPr>
          <w:rFonts w:ascii="Arial" w:eastAsia="Times New Roman" w:hAnsi="Arial" w:cs="Arial"/>
          <w:sz w:val="24"/>
          <w:szCs w:val="24"/>
          <w:lang w:val="de-DE" w:eastAsia="de-DE"/>
        </w:rPr>
        <w:t xml:space="preserve">Helfern unzählige Mannstunden </w:t>
      </w:r>
      <w:r>
        <w:rPr>
          <w:rFonts w:ascii="Arial" w:eastAsia="Times New Roman" w:hAnsi="Arial" w:cs="Arial"/>
          <w:sz w:val="24"/>
          <w:szCs w:val="24"/>
          <w:lang w:val="de-DE" w:eastAsia="de-DE"/>
        </w:rPr>
        <w:t xml:space="preserve">für Sanierung, Aufräumarbeiten und Renaturierung </w:t>
      </w:r>
      <w:r w:rsidR="00C9101E" w:rsidRPr="00C9101E">
        <w:rPr>
          <w:rFonts w:ascii="Arial" w:eastAsia="Times New Roman" w:hAnsi="Arial" w:cs="Arial"/>
          <w:sz w:val="24"/>
          <w:szCs w:val="24"/>
          <w:lang w:val="de-DE" w:eastAsia="de-DE"/>
        </w:rPr>
        <w:t>aufgewendet.</w:t>
      </w:r>
      <w:r>
        <w:rPr>
          <w:rFonts w:ascii="Arial" w:hAnsi="Arial" w:cs="Arial"/>
          <w:sz w:val="24"/>
          <w:szCs w:val="24"/>
        </w:rPr>
        <w:t xml:space="preserve"> </w:t>
      </w:r>
      <w:r w:rsidR="00DB18FA" w:rsidRPr="00DB18FA">
        <w:rPr>
          <w:rFonts w:ascii="Arial" w:eastAsia="Times New Roman" w:hAnsi="Arial" w:cs="Arial"/>
          <w:sz w:val="24"/>
          <w:szCs w:val="24"/>
          <w:lang w:val="de-DE" w:eastAsia="de-DE"/>
        </w:rPr>
        <w:t>Ein kleiner Auszug aus dem Jahresbericht 2001 des FIKO-Obmann</w:t>
      </w:r>
      <w:r w:rsidR="00E11F7C" w:rsidRPr="00E11F7C">
        <w:rPr>
          <w:rFonts w:ascii="Arial" w:eastAsia="Times New Roman" w:hAnsi="Arial" w:cs="Arial"/>
          <w:sz w:val="24"/>
          <w:szCs w:val="24"/>
          <w:lang w:val="de-DE" w:eastAsia="de-DE"/>
        </w:rPr>
        <w:t>s</w:t>
      </w:r>
      <w:r w:rsidR="00DB18FA" w:rsidRPr="00DB18FA">
        <w:rPr>
          <w:rFonts w:ascii="Arial" w:eastAsia="Times New Roman" w:hAnsi="Arial" w:cs="Arial"/>
          <w:sz w:val="24"/>
          <w:szCs w:val="24"/>
          <w:lang w:val="de-DE" w:eastAsia="de-DE"/>
        </w:rPr>
        <w:t xml:space="preserve"> A. </w:t>
      </w:r>
      <w:proofErr w:type="spellStart"/>
      <w:r w:rsidR="00DB18FA" w:rsidRPr="00DB18FA">
        <w:rPr>
          <w:rFonts w:ascii="Arial" w:eastAsia="Times New Roman" w:hAnsi="Arial" w:cs="Arial"/>
          <w:sz w:val="24"/>
          <w:szCs w:val="24"/>
          <w:lang w:val="de-DE" w:eastAsia="de-DE"/>
        </w:rPr>
        <w:t>Foletti</w:t>
      </w:r>
      <w:proofErr w:type="spellEnd"/>
      <w:r w:rsidR="00E11F7C">
        <w:rPr>
          <w:rFonts w:ascii="Arial" w:hAnsi="Arial" w:cs="Arial"/>
          <w:sz w:val="24"/>
          <w:szCs w:val="24"/>
        </w:rPr>
        <w:t xml:space="preserve"> </w:t>
      </w:r>
      <w:r w:rsidR="00E11F7C" w:rsidRPr="00E11F7C">
        <w:rPr>
          <w:rFonts w:ascii="Arial" w:eastAsia="Times New Roman" w:hAnsi="Arial" w:cs="Arial"/>
          <w:sz w:val="24"/>
          <w:szCs w:val="24"/>
          <w:lang w:val="de-DE" w:eastAsia="de-DE"/>
        </w:rPr>
        <w:t>soll das belegen:</w:t>
      </w:r>
    </w:p>
    <w:p w14:paraId="5FDC5EC7" w14:textId="77777777" w:rsidR="00DB18FA" w:rsidRPr="00DB18FA" w:rsidRDefault="00E11F7C" w:rsidP="00DB18FA">
      <w:pPr>
        <w:rPr>
          <w:rFonts w:ascii="Arial" w:eastAsia="Times New Roman" w:hAnsi="Arial" w:cs="Arial"/>
          <w:sz w:val="24"/>
          <w:szCs w:val="24"/>
          <w:lang w:val="de-DE" w:eastAsia="de-DE"/>
        </w:rPr>
      </w:pPr>
      <w:r>
        <w:rPr>
          <w:rFonts w:ascii="Arial" w:eastAsia="Times New Roman" w:hAnsi="Arial" w:cs="Arial"/>
          <w:sz w:val="24"/>
          <w:szCs w:val="24"/>
          <w:lang w:val="de-DE" w:eastAsia="de-DE"/>
        </w:rPr>
        <w:t>„</w:t>
      </w:r>
      <w:r w:rsidR="00DB18FA" w:rsidRPr="00DB18FA">
        <w:rPr>
          <w:rFonts w:ascii="Arial" w:eastAsia="Times New Roman" w:hAnsi="Arial" w:cs="Arial"/>
          <w:sz w:val="24"/>
          <w:szCs w:val="24"/>
          <w:lang w:val="de-DE" w:eastAsia="de-DE"/>
        </w:rPr>
        <w:t xml:space="preserve">Nach einem Untersuchungsbericht vom Gewässerökologen Dr. </w:t>
      </w:r>
      <w:proofErr w:type="spellStart"/>
      <w:r w:rsidR="00DB18FA" w:rsidRPr="00DB18FA">
        <w:rPr>
          <w:rFonts w:ascii="Arial" w:eastAsia="Times New Roman" w:hAnsi="Arial" w:cs="Arial"/>
          <w:sz w:val="24"/>
          <w:szCs w:val="24"/>
          <w:lang w:val="de-DE" w:eastAsia="de-DE"/>
        </w:rPr>
        <w:t>sc.nat</w:t>
      </w:r>
      <w:proofErr w:type="spellEnd"/>
      <w:r w:rsidR="00DB18FA" w:rsidRPr="00DB18FA">
        <w:rPr>
          <w:rFonts w:ascii="Arial" w:eastAsia="Times New Roman" w:hAnsi="Arial" w:cs="Arial"/>
          <w:sz w:val="24"/>
          <w:szCs w:val="24"/>
          <w:lang w:val="de-DE" w:eastAsia="de-DE"/>
        </w:rPr>
        <w:t>. U.Ch. Rippmann im Jahre 1987 hat sich die Fischereikommission Rotsee entschlossen, ihre traditionelle fischereiliche Bewirtschaftung, die auf Fischbesatz beruht</w:t>
      </w:r>
      <w:r w:rsidRPr="00E11F7C">
        <w:rPr>
          <w:rFonts w:ascii="Arial" w:eastAsia="Times New Roman" w:hAnsi="Arial" w:cs="Arial"/>
          <w:sz w:val="24"/>
          <w:szCs w:val="24"/>
          <w:lang w:val="de-DE" w:eastAsia="de-DE"/>
        </w:rPr>
        <w:t>e</w:t>
      </w:r>
      <w:r w:rsidR="00DB18FA" w:rsidRPr="00DB18FA">
        <w:rPr>
          <w:rFonts w:ascii="Arial" w:eastAsia="Times New Roman" w:hAnsi="Arial" w:cs="Arial"/>
          <w:sz w:val="24"/>
          <w:szCs w:val="24"/>
          <w:lang w:val="de-DE" w:eastAsia="de-DE"/>
        </w:rPr>
        <w:t>, in Richtung einer ganzheitliche</w:t>
      </w:r>
      <w:r w:rsidRPr="00E11F7C">
        <w:rPr>
          <w:rFonts w:ascii="Arial" w:eastAsia="Times New Roman" w:hAnsi="Arial" w:cs="Arial"/>
          <w:sz w:val="24"/>
          <w:szCs w:val="24"/>
          <w:lang w:val="de-DE" w:eastAsia="de-DE"/>
        </w:rPr>
        <w:t>n</w:t>
      </w:r>
      <w:r w:rsidR="00DB18FA" w:rsidRPr="00DB18FA">
        <w:rPr>
          <w:rFonts w:ascii="Arial" w:eastAsia="Times New Roman" w:hAnsi="Arial" w:cs="Arial"/>
          <w:sz w:val="24"/>
          <w:szCs w:val="24"/>
          <w:lang w:val="de-DE" w:eastAsia="de-DE"/>
        </w:rPr>
        <w:t xml:space="preserve"> fischereiliche</w:t>
      </w:r>
      <w:r w:rsidRPr="00E11F7C">
        <w:rPr>
          <w:rFonts w:ascii="Arial" w:eastAsia="Times New Roman" w:hAnsi="Arial" w:cs="Arial"/>
          <w:sz w:val="24"/>
          <w:szCs w:val="24"/>
          <w:lang w:val="de-DE" w:eastAsia="de-DE"/>
        </w:rPr>
        <w:t>n</w:t>
      </w:r>
      <w:r w:rsidR="00DB18FA" w:rsidRPr="00DB18FA">
        <w:rPr>
          <w:rFonts w:ascii="Arial" w:eastAsia="Times New Roman" w:hAnsi="Arial" w:cs="Arial"/>
          <w:sz w:val="24"/>
          <w:szCs w:val="24"/>
          <w:lang w:val="de-DE" w:eastAsia="de-DE"/>
        </w:rPr>
        <w:t xml:space="preserve"> Bewirtschaftung umzustellen.</w:t>
      </w:r>
    </w:p>
    <w:p w14:paraId="242CD9C7" w14:textId="77777777" w:rsidR="00DB18FA" w:rsidRPr="00DB18FA" w:rsidRDefault="00DB18FA" w:rsidP="00DB18FA">
      <w:pPr>
        <w:rPr>
          <w:rFonts w:ascii="Arial" w:eastAsia="Times New Roman" w:hAnsi="Arial" w:cs="Arial"/>
          <w:sz w:val="24"/>
          <w:szCs w:val="24"/>
          <w:lang w:val="de-DE" w:eastAsia="de-DE"/>
        </w:rPr>
      </w:pPr>
      <w:r w:rsidRPr="00DB18FA">
        <w:rPr>
          <w:rFonts w:ascii="Arial" w:eastAsia="Times New Roman" w:hAnsi="Arial" w:cs="Arial"/>
          <w:sz w:val="24"/>
          <w:szCs w:val="24"/>
          <w:lang w:val="de-DE" w:eastAsia="de-DE"/>
        </w:rPr>
        <w:t>Der Schwerpunkt dieser naturnahen ganzheitlichen Bewirtschaftung ist die Verbesserung und Optimierung des Lebensraums für Pflanzen, Insekten, Fische, Amphibien und Vögel. Mit viel Erfolg hat man in den letzten 13 Jahren in Zusammenarbeit mit den verschiedenen Amtsstellen von Kanton und Stadt Luzer</w:t>
      </w:r>
      <w:r w:rsidR="00E11F7C" w:rsidRPr="00E11F7C">
        <w:rPr>
          <w:rFonts w:ascii="Arial" w:eastAsia="Times New Roman" w:hAnsi="Arial" w:cs="Arial"/>
          <w:sz w:val="24"/>
          <w:szCs w:val="24"/>
          <w:lang w:val="de-DE" w:eastAsia="de-DE"/>
        </w:rPr>
        <w:t>n</w:t>
      </w:r>
      <w:r w:rsidRPr="00DB18FA">
        <w:rPr>
          <w:rFonts w:ascii="Arial" w:eastAsia="Times New Roman" w:hAnsi="Arial" w:cs="Arial"/>
          <w:sz w:val="24"/>
          <w:szCs w:val="24"/>
          <w:lang w:val="de-DE" w:eastAsia="de-DE"/>
        </w:rPr>
        <w:t xml:space="preserve"> und dank der tatkräftigen Mithilfe unserer Fischer und der Stadtgärtnerei die Seeufer wieder naturnah umgestaltet. Im Weiteren setzt sich die FIKO für eine weitere Verbesserung der Wasserqualität ein. Durch die Inbetriebnahme des Regenrückhaltebeckens und weiteren technischen Verbesserungen des Kanalisationssystems dürfte sich der Nährstoffeintrag weiter vermindern.</w:t>
      </w:r>
    </w:p>
    <w:p w14:paraId="67AB66D4" w14:textId="77777777" w:rsidR="00DB18FA" w:rsidRPr="00DB18FA" w:rsidRDefault="00DB18FA" w:rsidP="00DB18FA">
      <w:pPr>
        <w:rPr>
          <w:rFonts w:ascii="Arial" w:eastAsia="Times New Roman" w:hAnsi="Arial" w:cs="Arial"/>
          <w:sz w:val="24"/>
          <w:szCs w:val="24"/>
          <w:lang w:val="de-DE" w:eastAsia="de-DE"/>
        </w:rPr>
      </w:pPr>
      <w:r w:rsidRPr="00DB18FA">
        <w:rPr>
          <w:rFonts w:ascii="Arial" w:eastAsia="Times New Roman" w:hAnsi="Arial" w:cs="Arial"/>
          <w:sz w:val="24"/>
          <w:szCs w:val="24"/>
          <w:lang w:val="de-DE" w:eastAsia="de-DE"/>
        </w:rPr>
        <w:t xml:space="preserve">All diese </w:t>
      </w:r>
      <w:proofErr w:type="spellStart"/>
      <w:r w:rsidRPr="00DB18FA">
        <w:rPr>
          <w:rFonts w:ascii="Arial" w:eastAsia="Times New Roman" w:hAnsi="Arial" w:cs="Arial"/>
          <w:sz w:val="24"/>
          <w:szCs w:val="24"/>
          <w:lang w:val="de-DE" w:eastAsia="de-DE"/>
        </w:rPr>
        <w:t>Massnahmen</w:t>
      </w:r>
      <w:proofErr w:type="spellEnd"/>
      <w:r w:rsidRPr="00DB18FA">
        <w:rPr>
          <w:rFonts w:ascii="Arial" w:eastAsia="Times New Roman" w:hAnsi="Arial" w:cs="Arial"/>
          <w:sz w:val="24"/>
          <w:szCs w:val="24"/>
          <w:lang w:val="de-DE" w:eastAsia="de-DE"/>
        </w:rPr>
        <w:t xml:space="preserve"> haben den Lebensraum der Pflanzen und Tiere weiter verbessert.</w:t>
      </w:r>
    </w:p>
    <w:p w14:paraId="3594D46B" w14:textId="77777777" w:rsidR="00DB18FA" w:rsidRPr="00DB18FA" w:rsidRDefault="00DB18FA" w:rsidP="00DB18FA">
      <w:pPr>
        <w:rPr>
          <w:rFonts w:ascii="Arial" w:eastAsia="Times New Roman" w:hAnsi="Arial" w:cs="Arial"/>
          <w:sz w:val="24"/>
          <w:szCs w:val="24"/>
          <w:lang w:val="de-DE" w:eastAsia="de-DE"/>
        </w:rPr>
      </w:pPr>
      <w:r w:rsidRPr="00DB18FA">
        <w:rPr>
          <w:rFonts w:ascii="Arial" w:eastAsia="Times New Roman" w:hAnsi="Arial" w:cs="Arial"/>
          <w:sz w:val="24"/>
          <w:szCs w:val="24"/>
          <w:lang w:val="de-DE" w:eastAsia="de-DE"/>
        </w:rPr>
        <w:t xml:space="preserve">Welche Auswirkungen hat die naturnahe Bewirtschaftung auf die Fangerträge unserer Fischer? Bei </w:t>
      </w:r>
      <w:proofErr w:type="spellStart"/>
      <w:r w:rsidRPr="00DB18FA">
        <w:rPr>
          <w:rFonts w:ascii="Arial" w:eastAsia="Times New Roman" w:hAnsi="Arial" w:cs="Arial"/>
          <w:sz w:val="24"/>
          <w:szCs w:val="24"/>
          <w:lang w:val="de-DE" w:eastAsia="de-DE"/>
        </w:rPr>
        <w:t>Ueberprüfung</w:t>
      </w:r>
      <w:proofErr w:type="spellEnd"/>
      <w:r w:rsidRPr="00DB18FA">
        <w:rPr>
          <w:rFonts w:ascii="Arial" w:eastAsia="Times New Roman" w:hAnsi="Arial" w:cs="Arial"/>
          <w:sz w:val="24"/>
          <w:szCs w:val="24"/>
          <w:lang w:val="de-DE" w:eastAsia="de-DE"/>
        </w:rPr>
        <w:t xml:space="preserve"> der Fangstatistik von 1970 bis 1999 ist besonders zu erwähnen, dass der Verzicht auf Hechtbesatz seit 1991 keinen Ertragseinbruch verursachte.</w:t>
      </w:r>
    </w:p>
    <w:p w14:paraId="29A5DAF3" w14:textId="77777777" w:rsidR="00DB18FA" w:rsidRPr="00DB18FA" w:rsidRDefault="00DB18FA" w:rsidP="00DB18FA">
      <w:pPr>
        <w:rPr>
          <w:rFonts w:ascii="Arial" w:eastAsia="Times New Roman" w:hAnsi="Arial" w:cs="Arial"/>
          <w:sz w:val="24"/>
          <w:szCs w:val="24"/>
          <w:lang w:val="de-DE" w:eastAsia="de-DE"/>
        </w:rPr>
      </w:pPr>
      <w:r w:rsidRPr="00DB18FA">
        <w:rPr>
          <w:rFonts w:ascii="Arial" w:eastAsia="Times New Roman" w:hAnsi="Arial" w:cs="Arial"/>
          <w:sz w:val="24"/>
          <w:szCs w:val="24"/>
          <w:lang w:val="de-DE" w:eastAsia="de-DE"/>
        </w:rPr>
        <w:t>Friedfische sind im Rotsee wieder zahlreich in allen Altersklassen vorhanden, das belegen Untersuchungen des BUWAL und der Kant. Fischereiverwaltung.</w:t>
      </w:r>
      <w:r w:rsidR="00E11F7C">
        <w:rPr>
          <w:rFonts w:ascii="Arial" w:eastAsia="Times New Roman" w:hAnsi="Arial" w:cs="Arial"/>
          <w:sz w:val="24"/>
          <w:szCs w:val="24"/>
          <w:lang w:val="de-DE" w:eastAsia="de-DE"/>
        </w:rPr>
        <w:t>“</w:t>
      </w:r>
    </w:p>
    <w:p w14:paraId="5ACD5A18" w14:textId="77777777" w:rsidR="00786784" w:rsidRPr="00C9101E" w:rsidRDefault="00786784" w:rsidP="00BA6F0B">
      <w:pPr>
        <w:rPr>
          <w:rFonts w:ascii="Arial" w:eastAsia="Times New Roman" w:hAnsi="Arial" w:cs="Arial"/>
          <w:sz w:val="24"/>
          <w:szCs w:val="24"/>
          <w:lang w:val="de-DE" w:eastAsia="de-DE"/>
        </w:rPr>
      </w:pPr>
    </w:p>
    <w:p w14:paraId="13061EF1" w14:textId="17D416A0" w:rsidR="00BA6F0B" w:rsidRDefault="00BA6F0B" w:rsidP="00BA6F0B">
      <w:pPr>
        <w:rPr>
          <w:rFonts w:ascii="Arial" w:hAnsi="Arial" w:cs="Arial"/>
          <w:sz w:val="24"/>
          <w:szCs w:val="24"/>
        </w:rPr>
      </w:pPr>
      <w:r>
        <w:rPr>
          <w:rFonts w:ascii="Arial" w:hAnsi="Arial" w:cs="Arial"/>
          <w:sz w:val="24"/>
          <w:szCs w:val="24"/>
        </w:rPr>
        <w:t>Seit 2007 breitet sich im See eine Blaualge (</w:t>
      </w:r>
      <w:proofErr w:type="spellStart"/>
      <w:r>
        <w:rPr>
          <w:rFonts w:ascii="Arial" w:hAnsi="Arial" w:cs="Arial"/>
          <w:sz w:val="24"/>
          <w:szCs w:val="24"/>
        </w:rPr>
        <w:t>Lung</w:t>
      </w:r>
      <w:r w:rsidR="005A29A9">
        <w:rPr>
          <w:rFonts w:ascii="Arial" w:hAnsi="Arial" w:cs="Arial"/>
          <w:sz w:val="24"/>
          <w:szCs w:val="24"/>
        </w:rPr>
        <w:t>b</w:t>
      </w:r>
      <w:r>
        <w:rPr>
          <w:rFonts w:ascii="Arial" w:hAnsi="Arial" w:cs="Arial"/>
          <w:sz w:val="24"/>
          <w:szCs w:val="24"/>
        </w:rPr>
        <w:t>ia</w:t>
      </w:r>
      <w:proofErr w:type="spellEnd"/>
      <w:r>
        <w:rPr>
          <w:rFonts w:ascii="Arial" w:hAnsi="Arial" w:cs="Arial"/>
          <w:sz w:val="24"/>
          <w:szCs w:val="24"/>
        </w:rPr>
        <w:t xml:space="preserve"> </w:t>
      </w:r>
      <w:proofErr w:type="spellStart"/>
      <w:r>
        <w:rPr>
          <w:rFonts w:ascii="Arial" w:hAnsi="Arial" w:cs="Arial"/>
          <w:sz w:val="24"/>
          <w:szCs w:val="24"/>
        </w:rPr>
        <w:t>birgei</w:t>
      </w:r>
      <w:proofErr w:type="spellEnd"/>
      <w:r>
        <w:rPr>
          <w:rFonts w:ascii="Arial" w:hAnsi="Arial" w:cs="Arial"/>
          <w:sz w:val="24"/>
          <w:szCs w:val="24"/>
        </w:rPr>
        <w:t>) aus, eingeschleppt aus N-Amerika, welche einen ekligen Fäulnisgeruch ausbreitet, jedoch nach heutigen Kenntnissen nicht giftig ist.</w:t>
      </w:r>
    </w:p>
    <w:p w14:paraId="6CDDBD51" w14:textId="77777777" w:rsidR="005757C4" w:rsidRDefault="005757C4" w:rsidP="00D06092">
      <w:pPr>
        <w:rPr>
          <w:rFonts w:ascii="Arial" w:hAnsi="Arial" w:cs="Arial"/>
          <w:sz w:val="24"/>
          <w:szCs w:val="24"/>
        </w:rPr>
      </w:pPr>
    </w:p>
    <w:p w14:paraId="11B4CE5B" w14:textId="77777777" w:rsidR="00823A40" w:rsidRDefault="00823A40" w:rsidP="00D06092">
      <w:pPr>
        <w:rPr>
          <w:rFonts w:ascii="Arial" w:hAnsi="Arial" w:cs="Arial"/>
          <w:sz w:val="24"/>
          <w:szCs w:val="24"/>
        </w:rPr>
      </w:pPr>
    </w:p>
    <w:p w14:paraId="605D2B55" w14:textId="77777777" w:rsidR="005757C4" w:rsidRPr="005F22A2" w:rsidRDefault="00AB1967" w:rsidP="00D06092">
      <w:pPr>
        <w:rPr>
          <w:rFonts w:ascii="Arial" w:hAnsi="Arial" w:cs="Arial"/>
          <w:color w:val="FF0000"/>
          <w:sz w:val="28"/>
          <w:szCs w:val="28"/>
        </w:rPr>
      </w:pPr>
      <w:r>
        <w:rPr>
          <w:rFonts w:ascii="Arial" w:hAnsi="Arial" w:cs="Arial"/>
          <w:b/>
          <w:sz w:val="28"/>
          <w:szCs w:val="28"/>
        </w:rPr>
        <w:t>Schutzverordnung Rotsee</w:t>
      </w:r>
      <w:r w:rsidR="00DF5CCC" w:rsidRPr="005F22A2">
        <w:rPr>
          <w:rFonts w:ascii="Arial" w:hAnsi="Arial" w:cs="Arial"/>
          <w:b/>
          <w:sz w:val="28"/>
          <w:szCs w:val="28"/>
        </w:rPr>
        <w:t xml:space="preserve"> </w:t>
      </w:r>
      <w:r w:rsidR="00DF5CCC" w:rsidRPr="005F22A2">
        <w:rPr>
          <w:rFonts w:ascii="Arial" w:hAnsi="Arial" w:cs="Arial"/>
          <w:sz w:val="28"/>
          <w:szCs w:val="28"/>
        </w:rPr>
        <w:t>(Beilage 2</w:t>
      </w:r>
      <w:r w:rsidR="00FB6383" w:rsidRPr="005F22A2">
        <w:rPr>
          <w:rFonts w:ascii="Arial" w:hAnsi="Arial" w:cs="Arial"/>
          <w:sz w:val="28"/>
          <w:szCs w:val="28"/>
        </w:rPr>
        <w:t>:</w:t>
      </w:r>
      <w:r w:rsidR="00DF5CCC" w:rsidRPr="005F22A2">
        <w:rPr>
          <w:rFonts w:ascii="Arial" w:hAnsi="Arial" w:cs="Arial"/>
          <w:sz w:val="28"/>
          <w:szCs w:val="28"/>
        </w:rPr>
        <w:t xml:space="preserve"> </w:t>
      </w:r>
      <w:r w:rsidR="00DF5CCC" w:rsidRPr="005F22A2">
        <w:rPr>
          <w:rFonts w:ascii="Arial" w:hAnsi="Arial" w:cs="Arial"/>
          <w:color w:val="FF0000"/>
          <w:sz w:val="28"/>
          <w:szCs w:val="28"/>
        </w:rPr>
        <w:t>„</w:t>
      </w:r>
      <w:r w:rsidR="00FB6383" w:rsidRPr="005F22A2">
        <w:rPr>
          <w:rFonts w:ascii="Arial" w:hAnsi="Arial" w:cs="Arial"/>
          <w:color w:val="FF0000"/>
          <w:sz w:val="28"/>
          <w:szCs w:val="28"/>
        </w:rPr>
        <w:t xml:space="preserve">B2 Karte </w:t>
      </w:r>
      <w:r>
        <w:rPr>
          <w:rFonts w:ascii="Arial" w:hAnsi="Arial" w:cs="Arial"/>
          <w:color w:val="FF0000"/>
          <w:sz w:val="28"/>
          <w:szCs w:val="28"/>
        </w:rPr>
        <w:t>Schutzverordnung</w:t>
      </w:r>
      <w:r w:rsidR="00DF5CCC" w:rsidRPr="005F22A2">
        <w:rPr>
          <w:rFonts w:ascii="Arial" w:hAnsi="Arial" w:cs="Arial"/>
          <w:color w:val="FF0000"/>
          <w:sz w:val="28"/>
          <w:szCs w:val="28"/>
        </w:rPr>
        <w:t xml:space="preserve"> Rotsee“)</w:t>
      </w:r>
    </w:p>
    <w:p w14:paraId="71545782" w14:textId="77777777" w:rsidR="00624646" w:rsidRDefault="00624646" w:rsidP="00986F01">
      <w:pPr>
        <w:rPr>
          <w:rFonts w:ascii="Arial" w:hAnsi="Arial" w:cs="Arial"/>
          <w:sz w:val="24"/>
          <w:szCs w:val="24"/>
        </w:rPr>
      </w:pPr>
    </w:p>
    <w:p w14:paraId="4BAE0B30" w14:textId="77777777" w:rsidR="005757C4" w:rsidRDefault="00832935" w:rsidP="00986F01">
      <w:pPr>
        <w:rPr>
          <w:rFonts w:ascii="Arial" w:hAnsi="Arial" w:cs="Arial"/>
          <w:sz w:val="24"/>
          <w:szCs w:val="24"/>
        </w:rPr>
      </w:pPr>
      <w:r>
        <w:rPr>
          <w:rFonts w:ascii="Arial" w:hAnsi="Arial" w:cs="Arial"/>
          <w:sz w:val="24"/>
          <w:szCs w:val="24"/>
        </w:rPr>
        <w:t>Das ganze Rotseeufer ist Naturschutzgebiet, d</w:t>
      </w:r>
      <w:r w:rsidR="005757C4">
        <w:rPr>
          <w:rFonts w:ascii="Arial" w:hAnsi="Arial" w:cs="Arial"/>
          <w:sz w:val="24"/>
          <w:szCs w:val="24"/>
        </w:rPr>
        <w:t xml:space="preserve">ie Rieder an den beiden Stirnseiten </w:t>
      </w:r>
      <w:r>
        <w:rPr>
          <w:rFonts w:ascii="Arial" w:hAnsi="Arial" w:cs="Arial"/>
          <w:sz w:val="24"/>
          <w:szCs w:val="24"/>
        </w:rPr>
        <w:t xml:space="preserve">des Sees sind Reservate. Es </w:t>
      </w:r>
      <w:r w:rsidR="00AB1967">
        <w:rPr>
          <w:rFonts w:ascii="Arial" w:hAnsi="Arial" w:cs="Arial"/>
          <w:sz w:val="24"/>
          <w:szCs w:val="24"/>
        </w:rPr>
        <w:t>handelt sich hier um</w:t>
      </w:r>
      <w:r w:rsidR="005757C4">
        <w:rPr>
          <w:rFonts w:ascii="Arial" w:hAnsi="Arial" w:cs="Arial"/>
          <w:sz w:val="24"/>
          <w:szCs w:val="24"/>
        </w:rPr>
        <w:t xml:space="preserve"> die letzten noch intakten Sumpfgebiete in Stadtnähe. Der </w:t>
      </w:r>
      <w:proofErr w:type="spellStart"/>
      <w:r w:rsidR="005757C4">
        <w:rPr>
          <w:rFonts w:ascii="Arial" w:hAnsi="Arial" w:cs="Arial"/>
          <w:sz w:val="24"/>
          <w:szCs w:val="24"/>
        </w:rPr>
        <w:t>Riedteil</w:t>
      </w:r>
      <w:proofErr w:type="spellEnd"/>
      <w:r w:rsidR="005757C4">
        <w:rPr>
          <w:rFonts w:ascii="Arial" w:hAnsi="Arial" w:cs="Arial"/>
          <w:sz w:val="24"/>
          <w:szCs w:val="24"/>
        </w:rPr>
        <w:t xml:space="preserve"> links der Ron </w:t>
      </w:r>
      <w:r>
        <w:rPr>
          <w:rFonts w:ascii="Arial" w:hAnsi="Arial" w:cs="Arial"/>
          <w:sz w:val="24"/>
          <w:szCs w:val="24"/>
        </w:rPr>
        <w:t xml:space="preserve">am unteren Ende des Sees </w:t>
      </w:r>
      <w:r w:rsidR="005757C4">
        <w:rPr>
          <w:rFonts w:ascii="Arial" w:hAnsi="Arial" w:cs="Arial"/>
          <w:sz w:val="24"/>
          <w:szCs w:val="24"/>
        </w:rPr>
        <w:t xml:space="preserve">gehört dem Luzerner Naturschutzbund, der </w:t>
      </w:r>
      <w:proofErr w:type="spellStart"/>
      <w:r w:rsidR="005757C4">
        <w:rPr>
          <w:rFonts w:ascii="Arial" w:hAnsi="Arial" w:cs="Arial"/>
          <w:sz w:val="24"/>
          <w:szCs w:val="24"/>
        </w:rPr>
        <w:t>Riedteil</w:t>
      </w:r>
      <w:proofErr w:type="spellEnd"/>
      <w:r w:rsidR="005757C4">
        <w:rPr>
          <w:rFonts w:ascii="Arial" w:hAnsi="Arial" w:cs="Arial"/>
          <w:sz w:val="24"/>
          <w:szCs w:val="24"/>
        </w:rPr>
        <w:t xml:space="preserve"> rechts der Ron gehört der Einwohnergemeinde Luzern.</w:t>
      </w:r>
      <w:r>
        <w:rPr>
          <w:rFonts w:ascii="Arial" w:hAnsi="Arial" w:cs="Arial"/>
          <w:sz w:val="24"/>
          <w:szCs w:val="24"/>
        </w:rPr>
        <w:t xml:space="preserve"> Ein</w:t>
      </w:r>
      <w:r w:rsidR="00AB1967">
        <w:rPr>
          <w:rFonts w:ascii="Arial" w:hAnsi="Arial" w:cs="Arial"/>
          <w:sz w:val="24"/>
          <w:szCs w:val="24"/>
        </w:rPr>
        <w:t>e</w:t>
      </w:r>
      <w:r>
        <w:rPr>
          <w:rFonts w:ascii="Arial" w:hAnsi="Arial" w:cs="Arial"/>
          <w:sz w:val="24"/>
          <w:szCs w:val="24"/>
        </w:rPr>
        <w:t xml:space="preserve"> breite Zone nordwestlich der Bahnlinie (gehört nicht zu unserem Untersuchungsgebiet) steht unter Landschaftsschutz.</w:t>
      </w:r>
    </w:p>
    <w:p w14:paraId="6EF01F1B" w14:textId="77777777" w:rsidR="00832935" w:rsidRDefault="00832935" w:rsidP="00986F01">
      <w:pPr>
        <w:rPr>
          <w:rFonts w:ascii="Arial" w:hAnsi="Arial" w:cs="Arial"/>
          <w:sz w:val="24"/>
          <w:szCs w:val="24"/>
        </w:rPr>
      </w:pPr>
    </w:p>
    <w:p w14:paraId="0CE63384" w14:textId="77777777" w:rsidR="005757C4" w:rsidRDefault="007F1C4B" w:rsidP="00986F01">
      <w:pPr>
        <w:rPr>
          <w:rFonts w:ascii="Arial" w:hAnsi="Arial" w:cs="Arial"/>
          <w:sz w:val="24"/>
          <w:szCs w:val="24"/>
        </w:rPr>
      </w:pPr>
      <w:r>
        <w:rPr>
          <w:rFonts w:ascii="Arial" w:hAnsi="Arial" w:cs="Arial"/>
          <w:sz w:val="24"/>
          <w:szCs w:val="24"/>
        </w:rPr>
        <w:t xml:space="preserve">Einige Kostbarkeiten </w:t>
      </w:r>
      <w:r w:rsidR="00546E4D">
        <w:rPr>
          <w:rFonts w:ascii="Arial" w:hAnsi="Arial" w:cs="Arial"/>
          <w:sz w:val="24"/>
          <w:szCs w:val="24"/>
        </w:rPr>
        <w:t xml:space="preserve">des Naturschutzgebietes </w:t>
      </w:r>
      <w:r>
        <w:rPr>
          <w:rFonts w:ascii="Arial" w:hAnsi="Arial" w:cs="Arial"/>
          <w:sz w:val="24"/>
          <w:szCs w:val="24"/>
        </w:rPr>
        <w:t xml:space="preserve">seien hier aufgezählt: </w:t>
      </w:r>
      <w:r w:rsidR="00546E4D">
        <w:rPr>
          <w:rFonts w:ascii="Arial" w:hAnsi="Arial" w:cs="Arial"/>
          <w:sz w:val="24"/>
          <w:szCs w:val="24"/>
        </w:rPr>
        <w:t>Die V</w:t>
      </w:r>
      <w:r>
        <w:rPr>
          <w:rFonts w:ascii="Arial" w:hAnsi="Arial" w:cs="Arial"/>
          <w:sz w:val="24"/>
          <w:szCs w:val="24"/>
        </w:rPr>
        <w:t xml:space="preserve">ögel Grünspecht, Sumpfrohrsänger, Neuntöter </w:t>
      </w:r>
      <w:r w:rsidR="00546E4D">
        <w:rPr>
          <w:rFonts w:ascii="Arial" w:hAnsi="Arial" w:cs="Arial"/>
          <w:sz w:val="24"/>
          <w:szCs w:val="24"/>
        </w:rPr>
        <w:t>brüten hier ihre Eier aus</w:t>
      </w:r>
      <w:r w:rsidR="00F10EAD">
        <w:rPr>
          <w:rFonts w:ascii="Arial" w:hAnsi="Arial" w:cs="Arial"/>
          <w:sz w:val="24"/>
          <w:szCs w:val="24"/>
        </w:rPr>
        <w:t>,</w:t>
      </w:r>
      <w:r>
        <w:rPr>
          <w:rFonts w:ascii="Arial" w:hAnsi="Arial" w:cs="Arial"/>
          <w:sz w:val="24"/>
          <w:szCs w:val="24"/>
        </w:rPr>
        <w:t xml:space="preserve"> und über den Riedern jagt die Helm-Azurjungfer.</w:t>
      </w:r>
    </w:p>
    <w:p w14:paraId="76530739" w14:textId="77777777" w:rsidR="00823A40" w:rsidRDefault="00823A40" w:rsidP="00986F01">
      <w:pPr>
        <w:rPr>
          <w:rFonts w:ascii="Arial" w:hAnsi="Arial" w:cs="Arial"/>
          <w:sz w:val="24"/>
          <w:szCs w:val="24"/>
        </w:rPr>
      </w:pPr>
    </w:p>
    <w:p w14:paraId="6A48FF5B" w14:textId="77777777" w:rsidR="00546E4D" w:rsidRDefault="00546E4D" w:rsidP="00986F01">
      <w:pPr>
        <w:rPr>
          <w:rFonts w:ascii="Arial" w:hAnsi="Arial" w:cs="Arial"/>
          <w:sz w:val="24"/>
          <w:szCs w:val="24"/>
        </w:rPr>
      </w:pPr>
    </w:p>
    <w:p w14:paraId="0D792466" w14:textId="77777777" w:rsidR="00483E5C" w:rsidRPr="005F22A2" w:rsidRDefault="00483E5C" w:rsidP="00986F01">
      <w:pPr>
        <w:rPr>
          <w:rFonts w:ascii="Arial" w:hAnsi="Arial" w:cs="Arial"/>
          <w:b/>
          <w:sz w:val="28"/>
          <w:szCs w:val="28"/>
        </w:rPr>
      </w:pPr>
      <w:r w:rsidRPr="005F22A2">
        <w:rPr>
          <w:rFonts w:ascii="Arial" w:hAnsi="Arial" w:cs="Arial"/>
          <w:b/>
          <w:sz w:val="28"/>
          <w:szCs w:val="28"/>
        </w:rPr>
        <w:t>Pflanzen</w:t>
      </w:r>
    </w:p>
    <w:p w14:paraId="7B760477" w14:textId="77777777" w:rsidR="00483E5C" w:rsidRDefault="00483E5C" w:rsidP="00986F01">
      <w:pPr>
        <w:rPr>
          <w:rFonts w:ascii="Arial" w:hAnsi="Arial" w:cs="Arial"/>
          <w:sz w:val="24"/>
          <w:szCs w:val="24"/>
        </w:rPr>
      </w:pPr>
    </w:p>
    <w:p w14:paraId="799637E5" w14:textId="77777777" w:rsidR="008320BF" w:rsidRDefault="00823A40" w:rsidP="00986F01">
      <w:pPr>
        <w:rPr>
          <w:rFonts w:ascii="Arial" w:hAnsi="Arial" w:cs="Arial"/>
          <w:sz w:val="24"/>
          <w:szCs w:val="24"/>
        </w:rPr>
      </w:pPr>
      <w:r>
        <w:rPr>
          <w:rFonts w:ascii="Arial" w:hAnsi="Arial" w:cs="Arial"/>
          <w:sz w:val="24"/>
          <w:szCs w:val="24"/>
        </w:rPr>
        <w:t xml:space="preserve">Es seien hier einige </w:t>
      </w:r>
      <w:r w:rsidR="008320BF">
        <w:rPr>
          <w:rFonts w:ascii="Arial" w:hAnsi="Arial" w:cs="Arial"/>
          <w:sz w:val="24"/>
          <w:szCs w:val="24"/>
        </w:rPr>
        <w:t xml:space="preserve">Pflanzen aufgelistet, welche </w:t>
      </w:r>
      <w:r>
        <w:rPr>
          <w:rFonts w:ascii="Arial" w:hAnsi="Arial" w:cs="Arial"/>
          <w:sz w:val="24"/>
          <w:szCs w:val="24"/>
        </w:rPr>
        <w:t>für die Lebensräume um den Rotsee</w:t>
      </w:r>
      <w:r w:rsidR="008320BF">
        <w:rPr>
          <w:rFonts w:ascii="Arial" w:hAnsi="Arial" w:cs="Arial"/>
          <w:sz w:val="24"/>
          <w:szCs w:val="24"/>
        </w:rPr>
        <w:t xml:space="preserve"> charakteristisch </w:t>
      </w:r>
      <w:r w:rsidR="00BA3294">
        <w:rPr>
          <w:rFonts w:ascii="Arial" w:hAnsi="Arial" w:cs="Arial"/>
          <w:sz w:val="24"/>
          <w:szCs w:val="24"/>
        </w:rPr>
        <w:t xml:space="preserve">oder speziell </w:t>
      </w:r>
      <w:r w:rsidR="008320BF">
        <w:rPr>
          <w:rFonts w:ascii="Arial" w:hAnsi="Arial" w:cs="Arial"/>
          <w:sz w:val="24"/>
          <w:szCs w:val="24"/>
        </w:rPr>
        <w:t>sind.</w:t>
      </w:r>
      <w:r w:rsidR="00F640B5">
        <w:rPr>
          <w:rFonts w:ascii="Arial" w:hAnsi="Arial" w:cs="Arial"/>
          <w:sz w:val="24"/>
          <w:szCs w:val="24"/>
        </w:rPr>
        <w:t xml:space="preserve"> Nummern </w:t>
      </w:r>
      <w:r w:rsidR="00945718">
        <w:rPr>
          <w:rFonts w:ascii="Arial" w:hAnsi="Arial" w:cs="Arial"/>
          <w:sz w:val="24"/>
          <w:szCs w:val="24"/>
        </w:rPr>
        <w:t xml:space="preserve">und Reihenfolge </w:t>
      </w:r>
      <w:r w:rsidR="00D3737C">
        <w:rPr>
          <w:rFonts w:ascii="Arial" w:hAnsi="Arial" w:cs="Arial"/>
          <w:sz w:val="24"/>
          <w:szCs w:val="24"/>
        </w:rPr>
        <w:t>nach Flora Helvetica, Auflagen bis 2012</w:t>
      </w:r>
      <w:r w:rsidR="00F640B5">
        <w:rPr>
          <w:rFonts w:ascii="Arial" w:hAnsi="Arial" w:cs="Arial"/>
          <w:sz w:val="24"/>
          <w:szCs w:val="24"/>
        </w:rPr>
        <w:t>.</w:t>
      </w:r>
      <w:r w:rsidR="00184F10">
        <w:rPr>
          <w:rFonts w:ascii="Arial" w:hAnsi="Arial" w:cs="Arial"/>
          <w:sz w:val="24"/>
          <w:szCs w:val="24"/>
        </w:rPr>
        <w:t xml:space="preserve"> Eine ausführlichere Liste</w:t>
      </w:r>
      <w:r w:rsidR="00D3737C">
        <w:rPr>
          <w:rFonts w:ascii="Arial" w:hAnsi="Arial" w:cs="Arial"/>
          <w:sz w:val="24"/>
          <w:szCs w:val="24"/>
        </w:rPr>
        <w:t>, geordnet</w:t>
      </w:r>
      <w:r w:rsidR="00184F10">
        <w:rPr>
          <w:rFonts w:ascii="Arial" w:hAnsi="Arial" w:cs="Arial"/>
          <w:sz w:val="24"/>
          <w:szCs w:val="24"/>
        </w:rPr>
        <w:t xml:space="preserve"> nach Lebensräumen</w:t>
      </w:r>
      <w:r w:rsidR="00D3737C">
        <w:rPr>
          <w:rFonts w:ascii="Arial" w:hAnsi="Arial" w:cs="Arial"/>
          <w:sz w:val="24"/>
          <w:szCs w:val="24"/>
        </w:rPr>
        <w:t>,</w:t>
      </w:r>
      <w:r w:rsidR="00184F10">
        <w:rPr>
          <w:rFonts w:ascii="Arial" w:hAnsi="Arial" w:cs="Arial"/>
          <w:sz w:val="24"/>
          <w:szCs w:val="24"/>
        </w:rPr>
        <w:t xml:space="preserve"> </w:t>
      </w:r>
      <w:r w:rsidR="00D3737C">
        <w:rPr>
          <w:rFonts w:ascii="Arial" w:hAnsi="Arial" w:cs="Arial"/>
          <w:sz w:val="24"/>
          <w:szCs w:val="24"/>
        </w:rPr>
        <w:t>findet sich im Anhang.</w:t>
      </w:r>
    </w:p>
    <w:p w14:paraId="12EB5756" w14:textId="77777777" w:rsidR="0005546E" w:rsidRDefault="0005546E" w:rsidP="00986F01">
      <w:pPr>
        <w:rPr>
          <w:rFonts w:ascii="Arial" w:hAnsi="Arial" w:cs="Arial"/>
          <w:sz w:val="24"/>
          <w:szCs w:val="24"/>
        </w:rPr>
      </w:pPr>
    </w:p>
    <w:p w14:paraId="69823D8E" w14:textId="77777777" w:rsidR="00724BDC" w:rsidRDefault="00724BDC" w:rsidP="00724BDC">
      <w:pPr>
        <w:rPr>
          <w:rFonts w:ascii="Arial" w:hAnsi="Arial" w:cs="Arial"/>
          <w:sz w:val="24"/>
          <w:szCs w:val="24"/>
        </w:rPr>
      </w:pPr>
      <w:r>
        <w:rPr>
          <w:rFonts w:ascii="Arial" w:hAnsi="Arial" w:cs="Arial"/>
          <w:sz w:val="24"/>
          <w:szCs w:val="24"/>
        </w:rPr>
        <w:t xml:space="preserve">Rundblättriger Sonnentau / </w:t>
      </w:r>
      <w:proofErr w:type="spellStart"/>
      <w:r w:rsidRPr="00317CE3">
        <w:rPr>
          <w:rFonts w:ascii="Arial" w:hAnsi="Arial" w:cs="Arial"/>
          <w:i/>
          <w:sz w:val="24"/>
          <w:szCs w:val="24"/>
        </w:rPr>
        <w:t>Drosera</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rotundifolia</w:t>
      </w:r>
      <w:proofErr w:type="spellEnd"/>
      <w:r>
        <w:rPr>
          <w:rFonts w:ascii="Arial" w:hAnsi="Arial" w:cs="Arial"/>
          <w:sz w:val="24"/>
          <w:szCs w:val="24"/>
        </w:rPr>
        <w:t>, 517</w:t>
      </w:r>
    </w:p>
    <w:p w14:paraId="44805D15" w14:textId="77777777" w:rsidR="00724BDC" w:rsidRDefault="00724BDC" w:rsidP="00724BDC">
      <w:pPr>
        <w:rPr>
          <w:rFonts w:ascii="Arial" w:hAnsi="Arial" w:cs="Arial"/>
          <w:sz w:val="24"/>
          <w:szCs w:val="24"/>
        </w:rPr>
      </w:pPr>
      <w:r>
        <w:rPr>
          <w:rFonts w:ascii="Arial" w:hAnsi="Arial" w:cs="Arial"/>
          <w:sz w:val="24"/>
          <w:szCs w:val="24"/>
        </w:rPr>
        <w:t xml:space="preserve">Sumpf-Veilchen / </w:t>
      </w:r>
      <w:r w:rsidRPr="00317CE3">
        <w:rPr>
          <w:rFonts w:ascii="Arial" w:hAnsi="Arial" w:cs="Arial"/>
          <w:i/>
          <w:sz w:val="24"/>
          <w:szCs w:val="24"/>
        </w:rPr>
        <w:t>Viola palustris</w:t>
      </w:r>
      <w:r>
        <w:rPr>
          <w:rFonts w:ascii="Arial" w:hAnsi="Arial" w:cs="Arial"/>
          <w:sz w:val="24"/>
          <w:szCs w:val="24"/>
        </w:rPr>
        <w:t>, 536</w:t>
      </w:r>
    </w:p>
    <w:p w14:paraId="0B7FC912" w14:textId="77777777" w:rsidR="00724BDC" w:rsidRDefault="00724BDC" w:rsidP="00724BDC">
      <w:pPr>
        <w:rPr>
          <w:rFonts w:ascii="Arial" w:hAnsi="Arial" w:cs="Arial"/>
          <w:sz w:val="24"/>
          <w:szCs w:val="24"/>
        </w:rPr>
      </w:pPr>
      <w:r>
        <w:rPr>
          <w:rFonts w:ascii="Arial" w:hAnsi="Arial" w:cs="Arial"/>
          <w:sz w:val="24"/>
          <w:szCs w:val="24"/>
        </w:rPr>
        <w:t xml:space="preserve">Gemeine Moosbeere / </w:t>
      </w:r>
      <w:r w:rsidRPr="00317CE3">
        <w:rPr>
          <w:rFonts w:ascii="Arial" w:hAnsi="Arial" w:cs="Arial"/>
          <w:i/>
          <w:sz w:val="24"/>
          <w:szCs w:val="24"/>
        </w:rPr>
        <w:t xml:space="preserve">Vaccinium </w:t>
      </w:r>
      <w:proofErr w:type="spellStart"/>
      <w:r w:rsidRPr="00317CE3">
        <w:rPr>
          <w:rFonts w:ascii="Arial" w:hAnsi="Arial" w:cs="Arial"/>
          <w:i/>
          <w:sz w:val="24"/>
          <w:szCs w:val="24"/>
        </w:rPr>
        <w:t>oxycoccus</w:t>
      </w:r>
      <w:proofErr w:type="spellEnd"/>
      <w:r>
        <w:rPr>
          <w:rFonts w:ascii="Arial" w:hAnsi="Arial" w:cs="Arial"/>
          <w:sz w:val="24"/>
          <w:szCs w:val="24"/>
        </w:rPr>
        <w:t>, 793</w:t>
      </w:r>
    </w:p>
    <w:p w14:paraId="4051743B" w14:textId="77777777" w:rsidR="009E62CA" w:rsidRDefault="009E62CA" w:rsidP="00724BDC">
      <w:pPr>
        <w:rPr>
          <w:rFonts w:ascii="Arial" w:hAnsi="Arial" w:cs="Arial"/>
          <w:sz w:val="24"/>
          <w:szCs w:val="24"/>
        </w:rPr>
      </w:pPr>
      <w:r>
        <w:rPr>
          <w:rFonts w:ascii="Arial" w:hAnsi="Arial" w:cs="Arial"/>
          <w:sz w:val="24"/>
          <w:szCs w:val="24"/>
        </w:rPr>
        <w:t xml:space="preserve">Blut-Weiderich / </w:t>
      </w:r>
      <w:proofErr w:type="spellStart"/>
      <w:r w:rsidRPr="00317CE3">
        <w:rPr>
          <w:rFonts w:ascii="Arial" w:hAnsi="Arial" w:cs="Arial"/>
          <w:i/>
          <w:sz w:val="24"/>
          <w:szCs w:val="24"/>
        </w:rPr>
        <w:t>Lythrum</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salicaria</w:t>
      </w:r>
      <w:proofErr w:type="spellEnd"/>
      <w:r>
        <w:rPr>
          <w:rFonts w:ascii="Arial" w:hAnsi="Arial" w:cs="Arial"/>
          <w:sz w:val="24"/>
          <w:szCs w:val="24"/>
        </w:rPr>
        <w:t>, 1257</w:t>
      </w:r>
    </w:p>
    <w:p w14:paraId="0FE4DA39" w14:textId="77777777" w:rsidR="00724BDC" w:rsidRDefault="00724BDC" w:rsidP="00724BDC">
      <w:pPr>
        <w:rPr>
          <w:rFonts w:ascii="Arial" w:hAnsi="Arial" w:cs="Arial"/>
          <w:sz w:val="24"/>
          <w:szCs w:val="24"/>
        </w:rPr>
      </w:pPr>
      <w:r>
        <w:rPr>
          <w:rFonts w:ascii="Arial" w:hAnsi="Arial" w:cs="Arial"/>
          <w:sz w:val="24"/>
          <w:szCs w:val="24"/>
        </w:rPr>
        <w:t xml:space="preserve">Wasserschierling / </w:t>
      </w:r>
      <w:proofErr w:type="spellStart"/>
      <w:r w:rsidRPr="00317CE3">
        <w:rPr>
          <w:rFonts w:ascii="Arial" w:hAnsi="Arial" w:cs="Arial"/>
          <w:i/>
          <w:sz w:val="24"/>
          <w:szCs w:val="24"/>
        </w:rPr>
        <w:t>Cicuta</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virosa</w:t>
      </w:r>
      <w:proofErr w:type="spellEnd"/>
      <w:r>
        <w:rPr>
          <w:rFonts w:ascii="Arial" w:hAnsi="Arial" w:cs="Arial"/>
          <w:sz w:val="24"/>
          <w:szCs w:val="24"/>
        </w:rPr>
        <w:t xml:space="preserve"> (sehr giftig), 1443</w:t>
      </w:r>
    </w:p>
    <w:p w14:paraId="59946791" w14:textId="77777777" w:rsidR="00724BDC" w:rsidRDefault="00724BDC" w:rsidP="00724BDC">
      <w:pPr>
        <w:rPr>
          <w:rFonts w:ascii="Arial" w:hAnsi="Arial" w:cs="Arial"/>
          <w:sz w:val="24"/>
          <w:szCs w:val="24"/>
        </w:rPr>
      </w:pPr>
      <w:r>
        <w:rPr>
          <w:rFonts w:ascii="Arial" w:hAnsi="Arial" w:cs="Arial"/>
          <w:sz w:val="24"/>
          <w:szCs w:val="24"/>
        </w:rPr>
        <w:t xml:space="preserve">Wassernabel / </w:t>
      </w:r>
      <w:proofErr w:type="spellStart"/>
      <w:r w:rsidRPr="00317CE3">
        <w:rPr>
          <w:rFonts w:ascii="Arial" w:hAnsi="Arial" w:cs="Arial"/>
          <w:i/>
          <w:sz w:val="24"/>
          <w:szCs w:val="24"/>
        </w:rPr>
        <w:t>Hydrocotyle</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vulgaris</w:t>
      </w:r>
      <w:proofErr w:type="spellEnd"/>
      <w:r>
        <w:rPr>
          <w:rFonts w:ascii="Arial" w:hAnsi="Arial" w:cs="Arial"/>
          <w:sz w:val="24"/>
          <w:szCs w:val="24"/>
        </w:rPr>
        <w:t>, 1500</w:t>
      </w:r>
    </w:p>
    <w:p w14:paraId="2D55FB9F" w14:textId="77777777" w:rsidR="00724BDC" w:rsidRDefault="00724BDC" w:rsidP="00724BDC">
      <w:pPr>
        <w:rPr>
          <w:rFonts w:ascii="Arial" w:hAnsi="Arial" w:cs="Arial"/>
          <w:sz w:val="24"/>
          <w:szCs w:val="24"/>
        </w:rPr>
      </w:pPr>
      <w:r>
        <w:rPr>
          <w:rFonts w:ascii="Arial" w:hAnsi="Arial" w:cs="Arial"/>
          <w:sz w:val="24"/>
          <w:szCs w:val="24"/>
        </w:rPr>
        <w:t xml:space="preserve">Fieberklee / </w:t>
      </w:r>
      <w:proofErr w:type="spellStart"/>
      <w:r w:rsidRPr="00317CE3">
        <w:rPr>
          <w:rFonts w:ascii="Arial" w:hAnsi="Arial" w:cs="Arial"/>
          <w:i/>
          <w:sz w:val="24"/>
          <w:szCs w:val="24"/>
        </w:rPr>
        <w:t>Menyanthes</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trifoliata</w:t>
      </w:r>
      <w:proofErr w:type="spellEnd"/>
      <w:r>
        <w:rPr>
          <w:rFonts w:ascii="Arial" w:hAnsi="Arial" w:cs="Arial"/>
          <w:sz w:val="24"/>
          <w:szCs w:val="24"/>
        </w:rPr>
        <w:t>, 1501</w:t>
      </w:r>
    </w:p>
    <w:p w14:paraId="56A2C359" w14:textId="77777777" w:rsidR="00724BDC" w:rsidRDefault="00724BDC" w:rsidP="00724BDC">
      <w:pPr>
        <w:rPr>
          <w:rFonts w:ascii="Arial" w:hAnsi="Arial" w:cs="Arial"/>
          <w:sz w:val="24"/>
          <w:szCs w:val="24"/>
        </w:rPr>
      </w:pPr>
      <w:r>
        <w:rPr>
          <w:rFonts w:ascii="Arial" w:hAnsi="Arial" w:cs="Arial"/>
          <w:sz w:val="24"/>
          <w:szCs w:val="24"/>
        </w:rPr>
        <w:t xml:space="preserve">Sumpf-Helmkraut / </w:t>
      </w:r>
      <w:proofErr w:type="spellStart"/>
      <w:r w:rsidRPr="00317CE3">
        <w:rPr>
          <w:rFonts w:ascii="Arial" w:hAnsi="Arial" w:cs="Arial"/>
          <w:i/>
          <w:sz w:val="24"/>
          <w:szCs w:val="24"/>
        </w:rPr>
        <w:t>Scutellaria</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galericulata</w:t>
      </w:r>
      <w:proofErr w:type="spellEnd"/>
      <w:r>
        <w:rPr>
          <w:rFonts w:ascii="Arial" w:hAnsi="Arial" w:cs="Arial"/>
          <w:sz w:val="24"/>
          <w:szCs w:val="24"/>
        </w:rPr>
        <w:t xml:space="preserve"> 1633</w:t>
      </w:r>
    </w:p>
    <w:p w14:paraId="3D2D1D33" w14:textId="77777777" w:rsidR="00724BDC" w:rsidRDefault="00724BDC" w:rsidP="00724BDC">
      <w:pPr>
        <w:rPr>
          <w:rFonts w:ascii="Arial" w:hAnsi="Arial" w:cs="Arial"/>
          <w:sz w:val="24"/>
          <w:szCs w:val="24"/>
        </w:rPr>
      </w:pPr>
      <w:r>
        <w:rPr>
          <w:rFonts w:ascii="Arial" w:hAnsi="Arial" w:cs="Arial"/>
          <w:sz w:val="24"/>
          <w:szCs w:val="24"/>
        </w:rPr>
        <w:t xml:space="preserve">Wolfsfuss / </w:t>
      </w:r>
      <w:proofErr w:type="spellStart"/>
      <w:r w:rsidRPr="00317CE3">
        <w:rPr>
          <w:rFonts w:ascii="Arial" w:hAnsi="Arial" w:cs="Arial"/>
          <w:i/>
          <w:sz w:val="24"/>
          <w:szCs w:val="24"/>
        </w:rPr>
        <w:t>Lycopus</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europaeus</w:t>
      </w:r>
      <w:proofErr w:type="spellEnd"/>
      <w:r>
        <w:rPr>
          <w:rFonts w:ascii="Arial" w:hAnsi="Arial" w:cs="Arial"/>
          <w:sz w:val="24"/>
          <w:szCs w:val="24"/>
        </w:rPr>
        <w:t>, 1709</w:t>
      </w:r>
    </w:p>
    <w:p w14:paraId="06C60EA3" w14:textId="77777777" w:rsidR="00375D56" w:rsidRDefault="00375D56" w:rsidP="00724BDC">
      <w:pPr>
        <w:rPr>
          <w:rFonts w:ascii="Arial" w:hAnsi="Arial" w:cs="Arial"/>
          <w:sz w:val="24"/>
          <w:szCs w:val="24"/>
        </w:rPr>
      </w:pPr>
      <w:r>
        <w:rPr>
          <w:rFonts w:ascii="Arial" w:hAnsi="Arial" w:cs="Arial"/>
          <w:sz w:val="24"/>
          <w:szCs w:val="24"/>
        </w:rPr>
        <w:t xml:space="preserve">Gebräuchlicher Baldrian / </w:t>
      </w:r>
      <w:r w:rsidRPr="00317CE3">
        <w:rPr>
          <w:rFonts w:ascii="Arial" w:hAnsi="Arial" w:cs="Arial"/>
          <w:i/>
          <w:sz w:val="24"/>
          <w:szCs w:val="24"/>
        </w:rPr>
        <w:t>Valeriana officinalis</w:t>
      </w:r>
      <w:r>
        <w:rPr>
          <w:rFonts w:ascii="Arial" w:hAnsi="Arial" w:cs="Arial"/>
          <w:sz w:val="24"/>
          <w:szCs w:val="24"/>
        </w:rPr>
        <w:t xml:space="preserve"> 2013</w:t>
      </w:r>
    </w:p>
    <w:p w14:paraId="772C4646" w14:textId="77777777" w:rsidR="00375D56" w:rsidRDefault="00375D56" w:rsidP="00724BDC">
      <w:pPr>
        <w:rPr>
          <w:rFonts w:ascii="Arial" w:hAnsi="Arial" w:cs="Arial"/>
          <w:sz w:val="24"/>
          <w:szCs w:val="24"/>
        </w:rPr>
      </w:pPr>
      <w:proofErr w:type="spellStart"/>
      <w:r>
        <w:rPr>
          <w:rFonts w:ascii="Arial" w:hAnsi="Arial" w:cs="Arial"/>
          <w:sz w:val="24"/>
          <w:szCs w:val="24"/>
        </w:rPr>
        <w:t>Wasserdost</w:t>
      </w:r>
      <w:proofErr w:type="spellEnd"/>
      <w:r>
        <w:rPr>
          <w:rFonts w:ascii="Arial" w:hAnsi="Arial" w:cs="Arial"/>
          <w:sz w:val="24"/>
          <w:szCs w:val="24"/>
        </w:rPr>
        <w:t xml:space="preserve"> / </w:t>
      </w:r>
      <w:proofErr w:type="spellStart"/>
      <w:r w:rsidRPr="00317CE3">
        <w:rPr>
          <w:rFonts w:ascii="Arial" w:hAnsi="Arial" w:cs="Arial"/>
          <w:i/>
          <w:sz w:val="24"/>
          <w:szCs w:val="24"/>
        </w:rPr>
        <w:t>Eupatorium</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cannabinum</w:t>
      </w:r>
      <w:proofErr w:type="spellEnd"/>
      <w:r>
        <w:rPr>
          <w:rFonts w:ascii="Arial" w:hAnsi="Arial" w:cs="Arial"/>
          <w:sz w:val="24"/>
          <w:szCs w:val="24"/>
        </w:rPr>
        <w:t>, 2025</w:t>
      </w:r>
    </w:p>
    <w:p w14:paraId="7890DB12" w14:textId="77777777" w:rsidR="00724BDC" w:rsidRDefault="00724BDC" w:rsidP="00724BDC">
      <w:pPr>
        <w:rPr>
          <w:rFonts w:ascii="Arial" w:hAnsi="Arial" w:cs="Arial"/>
          <w:sz w:val="24"/>
          <w:szCs w:val="24"/>
        </w:rPr>
      </w:pPr>
      <w:r>
        <w:rPr>
          <w:rFonts w:ascii="Arial" w:hAnsi="Arial" w:cs="Arial"/>
          <w:sz w:val="24"/>
          <w:szCs w:val="24"/>
        </w:rPr>
        <w:t xml:space="preserve">Kalmus / </w:t>
      </w:r>
      <w:proofErr w:type="spellStart"/>
      <w:r w:rsidRPr="00317CE3">
        <w:rPr>
          <w:rFonts w:ascii="Arial" w:hAnsi="Arial" w:cs="Arial"/>
          <w:i/>
          <w:sz w:val="24"/>
          <w:szCs w:val="24"/>
        </w:rPr>
        <w:t>Acorus</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calamus</w:t>
      </w:r>
      <w:proofErr w:type="spellEnd"/>
      <w:r>
        <w:rPr>
          <w:rFonts w:ascii="Arial" w:hAnsi="Arial" w:cs="Arial"/>
          <w:sz w:val="24"/>
          <w:szCs w:val="24"/>
        </w:rPr>
        <w:t>, 2421</w:t>
      </w:r>
    </w:p>
    <w:p w14:paraId="68313441" w14:textId="77777777" w:rsidR="00724BDC" w:rsidRDefault="00724BDC" w:rsidP="00724BDC">
      <w:pPr>
        <w:rPr>
          <w:rFonts w:ascii="Arial" w:hAnsi="Arial" w:cs="Arial"/>
          <w:sz w:val="24"/>
          <w:szCs w:val="24"/>
        </w:rPr>
      </w:pPr>
      <w:proofErr w:type="spellStart"/>
      <w:r>
        <w:rPr>
          <w:rFonts w:ascii="Arial" w:hAnsi="Arial" w:cs="Arial"/>
          <w:sz w:val="24"/>
          <w:szCs w:val="24"/>
        </w:rPr>
        <w:t>Scheidiges</w:t>
      </w:r>
      <w:proofErr w:type="spellEnd"/>
      <w:r>
        <w:rPr>
          <w:rFonts w:ascii="Arial" w:hAnsi="Arial" w:cs="Arial"/>
          <w:sz w:val="24"/>
          <w:szCs w:val="24"/>
        </w:rPr>
        <w:t xml:space="preserve"> Wollgras / </w:t>
      </w:r>
      <w:proofErr w:type="spellStart"/>
      <w:r w:rsidRPr="00317CE3">
        <w:rPr>
          <w:rFonts w:ascii="Arial" w:hAnsi="Arial" w:cs="Arial"/>
          <w:i/>
          <w:sz w:val="24"/>
          <w:szCs w:val="24"/>
        </w:rPr>
        <w:t>Eriophorum</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vaginatum</w:t>
      </w:r>
      <w:proofErr w:type="spellEnd"/>
      <w:r>
        <w:rPr>
          <w:rFonts w:ascii="Arial" w:hAnsi="Arial" w:cs="Arial"/>
          <w:sz w:val="24"/>
          <w:szCs w:val="24"/>
        </w:rPr>
        <w:t>, 2473</w:t>
      </w:r>
    </w:p>
    <w:p w14:paraId="42AE7F0D" w14:textId="77777777" w:rsidR="00724BDC" w:rsidRDefault="00724BDC" w:rsidP="00724BDC">
      <w:pPr>
        <w:rPr>
          <w:rFonts w:ascii="Arial" w:hAnsi="Arial" w:cs="Arial"/>
          <w:sz w:val="24"/>
          <w:szCs w:val="24"/>
        </w:rPr>
      </w:pPr>
      <w:r>
        <w:rPr>
          <w:rFonts w:ascii="Arial" w:hAnsi="Arial" w:cs="Arial"/>
          <w:sz w:val="24"/>
          <w:szCs w:val="24"/>
        </w:rPr>
        <w:t>Hohe Segge /</w:t>
      </w:r>
      <w:r w:rsidRPr="00317CE3">
        <w:rPr>
          <w:rFonts w:ascii="Arial" w:hAnsi="Arial" w:cs="Arial"/>
          <w:i/>
          <w:sz w:val="24"/>
          <w:szCs w:val="24"/>
        </w:rPr>
        <w:t xml:space="preserve"> Carex </w:t>
      </w:r>
      <w:proofErr w:type="spellStart"/>
      <w:r w:rsidRPr="00317CE3">
        <w:rPr>
          <w:rFonts w:ascii="Arial" w:hAnsi="Arial" w:cs="Arial"/>
          <w:i/>
          <w:sz w:val="24"/>
          <w:szCs w:val="24"/>
        </w:rPr>
        <w:t>elata</w:t>
      </w:r>
      <w:proofErr w:type="spellEnd"/>
      <w:r>
        <w:rPr>
          <w:rFonts w:ascii="Arial" w:hAnsi="Arial" w:cs="Arial"/>
          <w:sz w:val="24"/>
          <w:szCs w:val="24"/>
        </w:rPr>
        <w:t>, 2542</w:t>
      </w:r>
    </w:p>
    <w:p w14:paraId="3B4CDC9B" w14:textId="77777777" w:rsidR="00724BDC" w:rsidRDefault="00724BDC" w:rsidP="00724BDC">
      <w:pPr>
        <w:rPr>
          <w:rFonts w:ascii="Arial" w:hAnsi="Arial" w:cs="Arial"/>
          <w:sz w:val="24"/>
          <w:szCs w:val="24"/>
        </w:rPr>
      </w:pPr>
      <w:proofErr w:type="spellStart"/>
      <w:r>
        <w:rPr>
          <w:rFonts w:ascii="Arial" w:hAnsi="Arial" w:cs="Arial"/>
          <w:sz w:val="24"/>
          <w:szCs w:val="24"/>
        </w:rPr>
        <w:t>Behaartfrüchtige</w:t>
      </w:r>
      <w:proofErr w:type="spellEnd"/>
      <w:r>
        <w:rPr>
          <w:rFonts w:ascii="Arial" w:hAnsi="Arial" w:cs="Arial"/>
          <w:sz w:val="24"/>
          <w:szCs w:val="24"/>
        </w:rPr>
        <w:t xml:space="preserve"> Segge / </w:t>
      </w:r>
      <w:r w:rsidRPr="00317CE3">
        <w:rPr>
          <w:rFonts w:ascii="Arial" w:hAnsi="Arial" w:cs="Arial"/>
          <w:i/>
          <w:sz w:val="24"/>
          <w:szCs w:val="24"/>
        </w:rPr>
        <w:t xml:space="preserve">Carex </w:t>
      </w:r>
      <w:proofErr w:type="spellStart"/>
      <w:r w:rsidRPr="00317CE3">
        <w:rPr>
          <w:rFonts w:ascii="Arial" w:hAnsi="Arial" w:cs="Arial"/>
          <w:i/>
          <w:sz w:val="24"/>
          <w:szCs w:val="24"/>
        </w:rPr>
        <w:t>lasiocarpa</w:t>
      </w:r>
      <w:proofErr w:type="spellEnd"/>
      <w:r>
        <w:rPr>
          <w:rFonts w:ascii="Arial" w:hAnsi="Arial" w:cs="Arial"/>
          <w:sz w:val="24"/>
          <w:szCs w:val="24"/>
        </w:rPr>
        <w:t>, 2599</w:t>
      </w:r>
    </w:p>
    <w:p w14:paraId="0EB7F9B5" w14:textId="77777777" w:rsidR="00724BDC" w:rsidRDefault="00724BDC" w:rsidP="00724BDC">
      <w:pPr>
        <w:rPr>
          <w:rFonts w:ascii="Arial" w:hAnsi="Arial" w:cs="Arial"/>
          <w:sz w:val="24"/>
          <w:szCs w:val="24"/>
        </w:rPr>
      </w:pPr>
      <w:r>
        <w:rPr>
          <w:rFonts w:ascii="Arial" w:hAnsi="Arial" w:cs="Arial"/>
          <w:sz w:val="24"/>
          <w:szCs w:val="24"/>
        </w:rPr>
        <w:t xml:space="preserve">Sumpf-Rispengras / </w:t>
      </w:r>
      <w:proofErr w:type="spellStart"/>
      <w:r w:rsidRPr="00317CE3">
        <w:rPr>
          <w:rFonts w:ascii="Arial" w:hAnsi="Arial" w:cs="Arial"/>
          <w:i/>
          <w:sz w:val="24"/>
          <w:szCs w:val="24"/>
        </w:rPr>
        <w:t>Poa</w:t>
      </w:r>
      <w:proofErr w:type="spellEnd"/>
      <w:r w:rsidRPr="00317CE3">
        <w:rPr>
          <w:rFonts w:ascii="Arial" w:hAnsi="Arial" w:cs="Arial"/>
          <w:i/>
          <w:sz w:val="24"/>
          <w:szCs w:val="24"/>
        </w:rPr>
        <w:t xml:space="preserve"> palustris</w:t>
      </w:r>
      <w:r>
        <w:rPr>
          <w:rFonts w:ascii="Arial" w:hAnsi="Arial" w:cs="Arial"/>
          <w:sz w:val="24"/>
          <w:szCs w:val="24"/>
        </w:rPr>
        <w:t>, 2664</w:t>
      </w:r>
    </w:p>
    <w:p w14:paraId="42F34E99" w14:textId="77777777" w:rsidR="00724BDC" w:rsidRDefault="00724BDC" w:rsidP="00724BDC">
      <w:pPr>
        <w:rPr>
          <w:rFonts w:ascii="Arial" w:hAnsi="Arial" w:cs="Arial"/>
          <w:sz w:val="24"/>
          <w:szCs w:val="24"/>
        </w:rPr>
      </w:pPr>
      <w:r>
        <w:rPr>
          <w:rFonts w:ascii="Arial" w:hAnsi="Arial" w:cs="Arial"/>
          <w:sz w:val="24"/>
          <w:szCs w:val="24"/>
        </w:rPr>
        <w:t xml:space="preserve">Schilf / </w:t>
      </w:r>
      <w:proofErr w:type="spellStart"/>
      <w:r w:rsidRPr="00317CE3">
        <w:rPr>
          <w:rFonts w:ascii="Arial" w:hAnsi="Arial" w:cs="Arial"/>
          <w:i/>
          <w:sz w:val="24"/>
          <w:szCs w:val="24"/>
        </w:rPr>
        <w:t>Phragmites</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australis</w:t>
      </w:r>
      <w:proofErr w:type="spellEnd"/>
      <w:r>
        <w:rPr>
          <w:rFonts w:ascii="Arial" w:hAnsi="Arial" w:cs="Arial"/>
          <w:sz w:val="24"/>
          <w:szCs w:val="24"/>
        </w:rPr>
        <w:t>, 2716</w:t>
      </w:r>
    </w:p>
    <w:p w14:paraId="0B1B261E" w14:textId="77777777" w:rsidR="00724BDC" w:rsidRDefault="00724BDC" w:rsidP="00724BDC">
      <w:pPr>
        <w:rPr>
          <w:rFonts w:ascii="Arial" w:hAnsi="Arial" w:cs="Arial"/>
          <w:sz w:val="24"/>
          <w:szCs w:val="24"/>
        </w:rPr>
      </w:pPr>
      <w:r>
        <w:rPr>
          <w:rFonts w:ascii="Arial" w:hAnsi="Arial" w:cs="Arial"/>
          <w:sz w:val="24"/>
          <w:szCs w:val="24"/>
        </w:rPr>
        <w:t xml:space="preserve">Wilder Reis / </w:t>
      </w:r>
      <w:proofErr w:type="spellStart"/>
      <w:r w:rsidRPr="00317CE3">
        <w:rPr>
          <w:rFonts w:ascii="Arial" w:hAnsi="Arial" w:cs="Arial"/>
          <w:i/>
          <w:sz w:val="24"/>
          <w:szCs w:val="24"/>
        </w:rPr>
        <w:t>Leersia</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oryzoides</w:t>
      </w:r>
      <w:proofErr w:type="spellEnd"/>
      <w:r>
        <w:rPr>
          <w:rFonts w:ascii="Arial" w:hAnsi="Arial" w:cs="Arial"/>
          <w:sz w:val="24"/>
          <w:szCs w:val="24"/>
        </w:rPr>
        <w:t>, 2798</w:t>
      </w:r>
    </w:p>
    <w:p w14:paraId="2B91FAE8" w14:textId="77777777" w:rsidR="00375D56" w:rsidRDefault="00375D56" w:rsidP="00986F01">
      <w:pPr>
        <w:rPr>
          <w:rFonts w:ascii="Arial" w:hAnsi="Arial" w:cs="Arial"/>
          <w:sz w:val="24"/>
          <w:szCs w:val="24"/>
        </w:rPr>
      </w:pPr>
      <w:r>
        <w:rPr>
          <w:rFonts w:ascii="Arial" w:hAnsi="Arial" w:cs="Arial"/>
          <w:sz w:val="24"/>
          <w:szCs w:val="24"/>
        </w:rPr>
        <w:t xml:space="preserve">Ästiger Igelkolben / </w:t>
      </w:r>
      <w:proofErr w:type="spellStart"/>
      <w:r w:rsidRPr="00317CE3">
        <w:rPr>
          <w:rFonts w:ascii="Arial" w:hAnsi="Arial" w:cs="Arial"/>
          <w:i/>
          <w:sz w:val="24"/>
          <w:szCs w:val="24"/>
        </w:rPr>
        <w:t>Sparganium</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erectum</w:t>
      </w:r>
      <w:proofErr w:type="spellEnd"/>
      <w:r>
        <w:rPr>
          <w:rFonts w:ascii="Arial" w:hAnsi="Arial" w:cs="Arial"/>
          <w:sz w:val="24"/>
          <w:szCs w:val="24"/>
        </w:rPr>
        <w:t>, 2823</w:t>
      </w:r>
    </w:p>
    <w:p w14:paraId="1A535DFE" w14:textId="77777777" w:rsidR="0005546E" w:rsidRDefault="00BA3294" w:rsidP="00986F01">
      <w:pPr>
        <w:rPr>
          <w:rFonts w:ascii="Arial" w:hAnsi="Arial" w:cs="Arial"/>
          <w:sz w:val="24"/>
          <w:szCs w:val="24"/>
        </w:rPr>
      </w:pPr>
      <w:r>
        <w:rPr>
          <w:rFonts w:ascii="Arial" w:hAnsi="Arial" w:cs="Arial"/>
          <w:sz w:val="24"/>
          <w:szCs w:val="24"/>
        </w:rPr>
        <w:t xml:space="preserve">Breitblättriger Rohrkolben / </w:t>
      </w:r>
      <w:proofErr w:type="spellStart"/>
      <w:r w:rsidRPr="00317CE3">
        <w:rPr>
          <w:rFonts w:ascii="Arial" w:hAnsi="Arial" w:cs="Arial"/>
          <w:i/>
          <w:sz w:val="24"/>
          <w:szCs w:val="24"/>
        </w:rPr>
        <w:t>Typha</w:t>
      </w:r>
      <w:proofErr w:type="spellEnd"/>
      <w:r w:rsidRPr="00317CE3">
        <w:rPr>
          <w:rFonts w:ascii="Arial" w:hAnsi="Arial" w:cs="Arial"/>
          <w:i/>
          <w:sz w:val="24"/>
          <w:szCs w:val="24"/>
        </w:rPr>
        <w:t xml:space="preserve"> </w:t>
      </w:r>
      <w:proofErr w:type="spellStart"/>
      <w:r w:rsidRPr="00317CE3">
        <w:rPr>
          <w:rFonts w:ascii="Arial" w:hAnsi="Arial" w:cs="Arial"/>
          <w:i/>
          <w:sz w:val="24"/>
          <w:szCs w:val="24"/>
        </w:rPr>
        <w:t>latifolia</w:t>
      </w:r>
      <w:proofErr w:type="spellEnd"/>
      <w:r w:rsidR="00F640B5">
        <w:rPr>
          <w:rFonts w:ascii="Arial" w:hAnsi="Arial" w:cs="Arial"/>
          <w:sz w:val="24"/>
          <w:szCs w:val="24"/>
        </w:rPr>
        <w:t>, 2827</w:t>
      </w:r>
    </w:p>
    <w:p w14:paraId="0B49863C" w14:textId="77777777" w:rsidR="00823A40" w:rsidRDefault="00D5477B" w:rsidP="00986F01">
      <w:pPr>
        <w:rPr>
          <w:rFonts w:ascii="Arial" w:hAnsi="Arial" w:cs="Arial"/>
          <w:sz w:val="24"/>
          <w:szCs w:val="24"/>
        </w:rPr>
      </w:pPr>
      <w:r>
        <w:rPr>
          <w:rFonts w:ascii="Arial" w:hAnsi="Arial" w:cs="Arial"/>
          <w:sz w:val="24"/>
          <w:szCs w:val="24"/>
        </w:rPr>
        <w:t xml:space="preserve">Gelbe Schwertlilie / </w:t>
      </w:r>
      <w:r w:rsidRPr="00317CE3">
        <w:rPr>
          <w:rFonts w:ascii="Arial" w:hAnsi="Arial" w:cs="Arial"/>
          <w:i/>
          <w:sz w:val="24"/>
          <w:szCs w:val="24"/>
        </w:rPr>
        <w:t xml:space="preserve">Iris </w:t>
      </w:r>
      <w:proofErr w:type="spellStart"/>
      <w:r w:rsidRPr="00317CE3">
        <w:rPr>
          <w:rFonts w:ascii="Arial" w:hAnsi="Arial" w:cs="Arial"/>
          <w:i/>
          <w:sz w:val="24"/>
          <w:szCs w:val="24"/>
        </w:rPr>
        <w:t>pseudacorus</w:t>
      </w:r>
      <w:proofErr w:type="spellEnd"/>
      <w:r w:rsidR="00F640B5">
        <w:rPr>
          <w:rFonts w:ascii="Arial" w:hAnsi="Arial" w:cs="Arial"/>
          <w:sz w:val="24"/>
          <w:szCs w:val="24"/>
        </w:rPr>
        <w:t>, 2923</w:t>
      </w:r>
    </w:p>
    <w:p w14:paraId="1EAF5EAD" w14:textId="77777777" w:rsidR="005F22A2" w:rsidRDefault="005F22A2" w:rsidP="00986F01">
      <w:pPr>
        <w:rPr>
          <w:rFonts w:ascii="Arial" w:hAnsi="Arial" w:cs="Arial"/>
          <w:sz w:val="24"/>
          <w:szCs w:val="24"/>
        </w:rPr>
      </w:pPr>
    </w:p>
    <w:p w14:paraId="48CFD323" w14:textId="77777777" w:rsidR="005F22A2" w:rsidRDefault="005F22A2" w:rsidP="00986F01">
      <w:pPr>
        <w:rPr>
          <w:rFonts w:ascii="Arial" w:hAnsi="Arial" w:cs="Arial"/>
          <w:sz w:val="24"/>
          <w:szCs w:val="24"/>
        </w:rPr>
      </w:pPr>
    </w:p>
    <w:p w14:paraId="67E3B9B5" w14:textId="77777777" w:rsidR="00483E5C" w:rsidRPr="005F22A2" w:rsidRDefault="00483E5C" w:rsidP="00986F01">
      <w:pPr>
        <w:rPr>
          <w:rFonts w:ascii="Arial" w:hAnsi="Arial" w:cs="Arial"/>
          <w:b/>
          <w:sz w:val="28"/>
          <w:szCs w:val="28"/>
        </w:rPr>
      </w:pPr>
      <w:r w:rsidRPr="005F22A2">
        <w:rPr>
          <w:rFonts w:ascii="Arial" w:hAnsi="Arial" w:cs="Arial"/>
          <w:b/>
          <w:sz w:val="28"/>
          <w:szCs w:val="28"/>
        </w:rPr>
        <w:t>Untersuchungsflächen, Pflanzengesellschaften</w:t>
      </w:r>
      <w:r w:rsidR="00A174F4" w:rsidRPr="005F22A2">
        <w:rPr>
          <w:rFonts w:ascii="Arial" w:hAnsi="Arial" w:cs="Arial"/>
          <w:b/>
          <w:sz w:val="28"/>
          <w:szCs w:val="28"/>
        </w:rPr>
        <w:t xml:space="preserve">, </w:t>
      </w:r>
      <w:proofErr w:type="spellStart"/>
      <w:r w:rsidR="00A174F4" w:rsidRPr="005F22A2">
        <w:rPr>
          <w:rFonts w:ascii="Arial" w:hAnsi="Arial" w:cs="Arial"/>
          <w:b/>
          <w:sz w:val="28"/>
          <w:szCs w:val="28"/>
        </w:rPr>
        <w:t>Delarze</w:t>
      </w:r>
      <w:r w:rsidR="004540D3" w:rsidRPr="005F22A2">
        <w:rPr>
          <w:rFonts w:ascii="Arial" w:hAnsi="Arial" w:cs="Arial"/>
          <w:b/>
          <w:sz w:val="28"/>
          <w:szCs w:val="28"/>
        </w:rPr>
        <w:t>-Nr</w:t>
      </w:r>
      <w:proofErr w:type="spellEnd"/>
      <w:r w:rsidR="00A174F4" w:rsidRPr="005F22A2">
        <w:rPr>
          <w:rFonts w:ascii="Arial" w:hAnsi="Arial" w:cs="Arial"/>
          <w:b/>
          <w:sz w:val="28"/>
          <w:szCs w:val="28"/>
        </w:rPr>
        <w:t xml:space="preserve"> (</w:t>
      </w:r>
      <w:r w:rsidR="004540D3" w:rsidRPr="005F22A2">
        <w:rPr>
          <w:rFonts w:ascii="Arial" w:hAnsi="Arial" w:cs="Arial"/>
          <w:b/>
          <w:sz w:val="28"/>
          <w:szCs w:val="28"/>
        </w:rPr>
        <w:t>für</w:t>
      </w:r>
      <w:r w:rsidR="009E62CA">
        <w:rPr>
          <w:rFonts w:ascii="Arial" w:hAnsi="Arial" w:cs="Arial"/>
          <w:b/>
          <w:sz w:val="28"/>
          <w:szCs w:val="28"/>
        </w:rPr>
        <w:t xml:space="preserve"> </w:t>
      </w:r>
      <w:proofErr w:type="spellStart"/>
      <w:r w:rsidR="00A174F4" w:rsidRPr="005F22A2">
        <w:rPr>
          <w:rFonts w:ascii="Arial" w:hAnsi="Arial" w:cs="Arial"/>
          <w:b/>
          <w:sz w:val="28"/>
          <w:szCs w:val="28"/>
        </w:rPr>
        <w:t>SwissFungi</w:t>
      </w:r>
      <w:proofErr w:type="spellEnd"/>
      <w:r w:rsidR="00A174F4" w:rsidRPr="005F22A2">
        <w:rPr>
          <w:rFonts w:ascii="Arial" w:hAnsi="Arial" w:cs="Arial"/>
          <w:b/>
          <w:sz w:val="28"/>
          <w:szCs w:val="28"/>
        </w:rPr>
        <w:t>)</w:t>
      </w:r>
    </w:p>
    <w:p w14:paraId="26584659" w14:textId="77777777" w:rsidR="005F22A2" w:rsidRPr="005C4F90" w:rsidRDefault="005F22A2" w:rsidP="00765BF0">
      <w:pPr>
        <w:rPr>
          <w:rFonts w:ascii="Arial" w:hAnsi="Arial" w:cs="Arial"/>
          <w:sz w:val="24"/>
          <w:szCs w:val="24"/>
        </w:rPr>
      </w:pPr>
    </w:p>
    <w:tbl>
      <w:tblPr>
        <w:tblStyle w:val="Tabellenraster"/>
        <w:tblW w:w="0" w:type="auto"/>
        <w:tblLayout w:type="fixed"/>
        <w:tblLook w:val="04A0" w:firstRow="1" w:lastRow="0" w:firstColumn="1" w:lastColumn="0" w:noHBand="0" w:noVBand="1"/>
      </w:tblPr>
      <w:tblGrid>
        <w:gridCol w:w="8188"/>
        <w:gridCol w:w="1070"/>
      </w:tblGrid>
      <w:tr w:rsidR="00A174F4" w14:paraId="171434D9" w14:textId="77777777" w:rsidTr="00A174F4">
        <w:tc>
          <w:tcPr>
            <w:tcW w:w="8188" w:type="dxa"/>
          </w:tcPr>
          <w:p w14:paraId="238F85E5" w14:textId="77777777" w:rsidR="00A174F4" w:rsidRPr="005F22A2" w:rsidRDefault="005C4F90" w:rsidP="005C4F90">
            <w:pPr>
              <w:rPr>
                <w:rFonts w:ascii="Arial" w:hAnsi="Arial" w:cs="Arial"/>
                <w:b/>
                <w:sz w:val="28"/>
                <w:szCs w:val="28"/>
              </w:rPr>
            </w:pPr>
            <w:r w:rsidRPr="005F22A2">
              <w:rPr>
                <w:rFonts w:ascii="Arial" w:hAnsi="Arial" w:cs="Arial"/>
                <w:b/>
                <w:sz w:val="28"/>
                <w:szCs w:val="28"/>
              </w:rPr>
              <w:t xml:space="preserve">Lebensräume, </w:t>
            </w:r>
            <w:r w:rsidR="00A174F4" w:rsidRPr="005F22A2">
              <w:rPr>
                <w:rFonts w:ascii="Arial" w:hAnsi="Arial" w:cs="Arial"/>
                <w:b/>
                <w:sz w:val="28"/>
                <w:szCs w:val="28"/>
              </w:rPr>
              <w:t>Pflanzengesellschaft</w:t>
            </w:r>
            <w:r w:rsidRPr="005F22A2">
              <w:rPr>
                <w:rFonts w:ascii="Arial" w:hAnsi="Arial" w:cs="Arial"/>
                <w:b/>
                <w:sz w:val="28"/>
                <w:szCs w:val="28"/>
              </w:rPr>
              <w:t>en</w:t>
            </w:r>
          </w:p>
        </w:tc>
        <w:tc>
          <w:tcPr>
            <w:tcW w:w="1070" w:type="dxa"/>
          </w:tcPr>
          <w:p w14:paraId="5410798F" w14:textId="77777777" w:rsidR="00A174F4" w:rsidRDefault="00A174F4" w:rsidP="00765BF0">
            <w:pPr>
              <w:rPr>
                <w:rFonts w:ascii="Arial" w:hAnsi="Arial" w:cs="Arial"/>
                <w:b/>
                <w:sz w:val="24"/>
                <w:szCs w:val="24"/>
              </w:rPr>
            </w:pPr>
            <w:proofErr w:type="spellStart"/>
            <w:r>
              <w:rPr>
                <w:rFonts w:ascii="Arial" w:hAnsi="Arial" w:cs="Arial"/>
                <w:b/>
                <w:sz w:val="24"/>
                <w:szCs w:val="24"/>
              </w:rPr>
              <w:t>Delarze</w:t>
            </w:r>
            <w:proofErr w:type="spellEnd"/>
          </w:p>
        </w:tc>
      </w:tr>
      <w:tr w:rsidR="00A174F4" w14:paraId="4DF50620" w14:textId="77777777" w:rsidTr="00A174F4">
        <w:tc>
          <w:tcPr>
            <w:tcW w:w="8188" w:type="dxa"/>
          </w:tcPr>
          <w:p w14:paraId="7D3C30C3" w14:textId="77777777" w:rsidR="00A174F4" w:rsidRPr="005F22A2" w:rsidRDefault="00A174F4" w:rsidP="00B61350">
            <w:pPr>
              <w:rPr>
                <w:rFonts w:ascii="Arial" w:hAnsi="Arial" w:cs="Arial"/>
                <w:b/>
                <w:sz w:val="24"/>
                <w:szCs w:val="24"/>
              </w:rPr>
            </w:pPr>
            <w:r w:rsidRPr="005F22A2">
              <w:rPr>
                <w:rFonts w:ascii="Arial" w:hAnsi="Arial" w:cs="Arial"/>
                <w:b/>
                <w:sz w:val="24"/>
                <w:szCs w:val="24"/>
              </w:rPr>
              <w:t>Wälder</w:t>
            </w:r>
            <w:r w:rsidR="006A3789" w:rsidRPr="005F22A2">
              <w:rPr>
                <w:rFonts w:ascii="Arial" w:hAnsi="Arial" w:cs="Arial"/>
                <w:b/>
                <w:sz w:val="24"/>
                <w:szCs w:val="24"/>
              </w:rPr>
              <w:t>,</w:t>
            </w:r>
            <w:r w:rsidR="00B61350" w:rsidRPr="005F22A2">
              <w:rPr>
                <w:rFonts w:ascii="Arial" w:hAnsi="Arial" w:cs="Arial"/>
                <w:b/>
                <w:sz w:val="24"/>
                <w:szCs w:val="24"/>
              </w:rPr>
              <w:t xml:space="preserve"> Gehölze</w:t>
            </w:r>
            <w:r w:rsidR="006A3789" w:rsidRPr="005F22A2">
              <w:rPr>
                <w:rFonts w:ascii="Arial" w:hAnsi="Arial" w:cs="Arial"/>
                <w:b/>
                <w:sz w:val="24"/>
                <w:szCs w:val="24"/>
              </w:rPr>
              <w:t>, Hecken</w:t>
            </w:r>
          </w:p>
        </w:tc>
        <w:tc>
          <w:tcPr>
            <w:tcW w:w="1070" w:type="dxa"/>
          </w:tcPr>
          <w:p w14:paraId="09279112" w14:textId="77777777" w:rsidR="00A174F4" w:rsidRPr="00A174F4" w:rsidRDefault="00A174F4" w:rsidP="00765BF0">
            <w:pPr>
              <w:rPr>
                <w:rFonts w:ascii="Arial" w:hAnsi="Arial" w:cs="Arial"/>
                <w:sz w:val="24"/>
                <w:szCs w:val="24"/>
              </w:rPr>
            </w:pPr>
          </w:p>
        </w:tc>
      </w:tr>
      <w:tr w:rsidR="00A174F4" w14:paraId="77D7D7CD" w14:textId="77777777" w:rsidTr="00A174F4">
        <w:tc>
          <w:tcPr>
            <w:tcW w:w="8188" w:type="dxa"/>
          </w:tcPr>
          <w:p w14:paraId="4BF8E85E" w14:textId="77777777" w:rsidR="00A174F4" w:rsidRPr="00FB6383" w:rsidRDefault="00FB6383" w:rsidP="00FB6383">
            <w:pPr>
              <w:rPr>
                <w:rFonts w:ascii="Arial" w:hAnsi="Arial" w:cs="Arial"/>
                <w:color w:val="FF0000"/>
                <w:sz w:val="24"/>
                <w:szCs w:val="24"/>
              </w:rPr>
            </w:pPr>
            <w:r>
              <w:rPr>
                <w:rFonts w:ascii="Arial" w:hAnsi="Arial" w:cs="Arial"/>
                <w:sz w:val="24"/>
                <w:szCs w:val="24"/>
              </w:rPr>
              <w:t xml:space="preserve">1   </w:t>
            </w:r>
            <w:r w:rsidR="00A174F4" w:rsidRPr="00FB6383">
              <w:rPr>
                <w:rFonts w:ascii="Arial" w:hAnsi="Arial" w:cs="Arial"/>
                <w:sz w:val="24"/>
                <w:szCs w:val="24"/>
              </w:rPr>
              <w:t>Waldmeister-Buchenw</w:t>
            </w:r>
            <w:r w:rsidR="00DF5CCC" w:rsidRPr="00FB6383">
              <w:rPr>
                <w:rFonts w:ascii="Arial" w:hAnsi="Arial" w:cs="Arial"/>
                <w:sz w:val="24"/>
                <w:szCs w:val="24"/>
              </w:rPr>
              <w:t>ald (</w:t>
            </w:r>
            <w:r w:rsidR="00E40907" w:rsidRPr="00FB6383">
              <w:rPr>
                <w:rFonts w:ascii="Arial" w:hAnsi="Arial" w:cs="Arial"/>
                <w:sz w:val="24"/>
                <w:szCs w:val="24"/>
              </w:rPr>
              <w:t xml:space="preserve">Grüntöne in </w:t>
            </w:r>
            <w:r w:rsidR="00EE3BFE" w:rsidRPr="00FB6383">
              <w:rPr>
                <w:rFonts w:ascii="Arial" w:hAnsi="Arial" w:cs="Arial"/>
                <w:color w:val="FF0000"/>
                <w:sz w:val="24"/>
                <w:szCs w:val="24"/>
              </w:rPr>
              <w:t>„</w:t>
            </w:r>
            <w:r w:rsidR="00DF5CCC" w:rsidRPr="00FB6383">
              <w:rPr>
                <w:rFonts w:ascii="Arial" w:hAnsi="Arial" w:cs="Arial"/>
                <w:color w:val="FF0000"/>
                <w:sz w:val="24"/>
                <w:szCs w:val="24"/>
              </w:rPr>
              <w:t xml:space="preserve">B3 </w:t>
            </w:r>
            <w:r w:rsidRPr="00FB6383">
              <w:rPr>
                <w:rFonts w:ascii="Arial" w:hAnsi="Arial" w:cs="Arial"/>
                <w:color w:val="FF0000"/>
                <w:sz w:val="24"/>
                <w:szCs w:val="24"/>
              </w:rPr>
              <w:t xml:space="preserve">Karte Wald </w:t>
            </w:r>
            <w:r w:rsidR="00DF5CCC" w:rsidRPr="00FB6383">
              <w:rPr>
                <w:rFonts w:ascii="Arial" w:hAnsi="Arial" w:cs="Arial"/>
                <w:color w:val="FF0000"/>
                <w:sz w:val="24"/>
                <w:szCs w:val="24"/>
              </w:rPr>
              <w:t>Rotsee.pdf“</w:t>
            </w:r>
            <w:r w:rsidR="00DF5CCC" w:rsidRPr="00FB6383">
              <w:rPr>
                <w:rFonts w:ascii="Arial" w:hAnsi="Arial" w:cs="Arial"/>
                <w:sz w:val="24"/>
                <w:szCs w:val="24"/>
              </w:rPr>
              <w:t>)</w:t>
            </w:r>
            <w:r w:rsidR="00E40907" w:rsidRPr="00FB6383">
              <w:rPr>
                <w:rFonts w:ascii="Arial" w:hAnsi="Arial" w:cs="Arial"/>
                <w:sz w:val="24"/>
                <w:szCs w:val="24"/>
              </w:rPr>
              <w:t xml:space="preserve"> </w:t>
            </w:r>
          </w:p>
        </w:tc>
        <w:tc>
          <w:tcPr>
            <w:tcW w:w="1070" w:type="dxa"/>
          </w:tcPr>
          <w:p w14:paraId="26F749D2" w14:textId="77777777" w:rsidR="00A174F4" w:rsidRPr="00A174F4" w:rsidRDefault="00A174F4" w:rsidP="00765BF0">
            <w:pPr>
              <w:rPr>
                <w:rFonts w:ascii="Arial" w:hAnsi="Arial" w:cs="Arial"/>
                <w:sz w:val="24"/>
                <w:szCs w:val="24"/>
              </w:rPr>
            </w:pPr>
            <w:r w:rsidRPr="00A174F4">
              <w:rPr>
                <w:rFonts w:ascii="Arial" w:hAnsi="Arial" w:cs="Arial"/>
                <w:sz w:val="24"/>
                <w:szCs w:val="24"/>
              </w:rPr>
              <w:t>6</w:t>
            </w:r>
            <w:r>
              <w:rPr>
                <w:rFonts w:ascii="Arial" w:hAnsi="Arial" w:cs="Arial"/>
                <w:sz w:val="24"/>
                <w:szCs w:val="24"/>
              </w:rPr>
              <w:t>.2.3</w:t>
            </w:r>
          </w:p>
        </w:tc>
      </w:tr>
      <w:tr w:rsidR="00A174F4" w14:paraId="475AE8F1" w14:textId="77777777" w:rsidTr="00A174F4">
        <w:tc>
          <w:tcPr>
            <w:tcW w:w="8188" w:type="dxa"/>
          </w:tcPr>
          <w:p w14:paraId="2E7EBD7F" w14:textId="77777777" w:rsidR="00A174F4" w:rsidRDefault="004540D3" w:rsidP="00FB6383">
            <w:pPr>
              <w:rPr>
                <w:rFonts w:ascii="Arial" w:hAnsi="Arial" w:cs="Arial"/>
                <w:b/>
                <w:sz w:val="24"/>
                <w:szCs w:val="24"/>
              </w:rPr>
            </w:pPr>
            <w:r>
              <w:rPr>
                <w:rFonts w:ascii="Arial" w:hAnsi="Arial" w:cs="Arial"/>
                <w:sz w:val="24"/>
                <w:szCs w:val="24"/>
              </w:rPr>
              <w:t xml:space="preserve">2 </w:t>
            </w:r>
            <w:r w:rsidR="00B61350">
              <w:rPr>
                <w:rFonts w:ascii="Arial" w:hAnsi="Arial" w:cs="Arial"/>
                <w:sz w:val="24"/>
                <w:szCs w:val="24"/>
              </w:rPr>
              <w:t xml:space="preserve">  </w:t>
            </w:r>
            <w:r w:rsidR="005F22A2">
              <w:rPr>
                <w:rFonts w:ascii="Arial" w:hAnsi="Arial" w:cs="Arial"/>
                <w:sz w:val="24"/>
                <w:szCs w:val="24"/>
              </w:rPr>
              <w:t>Seggen-Schwarzerlenbuchenwald (</w:t>
            </w:r>
            <w:r w:rsidR="00FB6383">
              <w:rPr>
                <w:rFonts w:ascii="Arial" w:hAnsi="Arial" w:cs="Arial"/>
                <w:sz w:val="24"/>
                <w:szCs w:val="24"/>
              </w:rPr>
              <w:t xml:space="preserve">blau in </w:t>
            </w:r>
            <w:r w:rsidR="00FB6383" w:rsidRPr="00FB6383">
              <w:rPr>
                <w:rFonts w:ascii="Arial" w:hAnsi="Arial" w:cs="Arial"/>
                <w:color w:val="FF0000"/>
                <w:sz w:val="24"/>
                <w:szCs w:val="24"/>
              </w:rPr>
              <w:t>„B3 Karte Wald Rotsee.pdf“</w:t>
            </w:r>
            <w:r w:rsidR="005F22A2" w:rsidRPr="005F22A2">
              <w:rPr>
                <w:rFonts w:ascii="Arial" w:hAnsi="Arial" w:cs="Arial"/>
                <w:sz w:val="24"/>
                <w:szCs w:val="24"/>
              </w:rPr>
              <w:t>)</w:t>
            </w:r>
          </w:p>
        </w:tc>
        <w:tc>
          <w:tcPr>
            <w:tcW w:w="1070" w:type="dxa"/>
          </w:tcPr>
          <w:p w14:paraId="4F388BE0" w14:textId="77777777" w:rsidR="00A174F4" w:rsidRPr="004540D3" w:rsidRDefault="00E14DF1" w:rsidP="00765BF0">
            <w:pPr>
              <w:rPr>
                <w:rFonts w:ascii="Arial" w:hAnsi="Arial" w:cs="Arial"/>
                <w:sz w:val="24"/>
                <w:szCs w:val="24"/>
              </w:rPr>
            </w:pPr>
            <w:r>
              <w:rPr>
                <w:rFonts w:ascii="Arial" w:hAnsi="Arial" w:cs="Arial"/>
                <w:sz w:val="24"/>
                <w:szCs w:val="24"/>
              </w:rPr>
              <w:t>-</w:t>
            </w:r>
          </w:p>
        </w:tc>
      </w:tr>
      <w:tr w:rsidR="00A174F4" w14:paraId="2932733B" w14:textId="77777777" w:rsidTr="00A174F4">
        <w:tc>
          <w:tcPr>
            <w:tcW w:w="8188" w:type="dxa"/>
          </w:tcPr>
          <w:p w14:paraId="05A733DB" w14:textId="77777777" w:rsidR="00A174F4" w:rsidRPr="004540D3" w:rsidRDefault="006A3789" w:rsidP="00765BF0">
            <w:pPr>
              <w:rPr>
                <w:rFonts w:ascii="Arial" w:hAnsi="Arial" w:cs="Arial"/>
                <w:sz w:val="24"/>
                <w:szCs w:val="24"/>
              </w:rPr>
            </w:pPr>
            <w:r>
              <w:rPr>
                <w:rFonts w:ascii="Arial" w:hAnsi="Arial" w:cs="Arial"/>
                <w:sz w:val="24"/>
                <w:szCs w:val="24"/>
              </w:rPr>
              <w:t xml:space="preserve">3 </w:t>
            </w:r>
            <w:r w:rsidR="00B61350">
              <w:rPr>
                <w:rFonts w:ascii="Arial" w:hAnsi="Arial" w:cs="Arial"/>
                <w:sz w:val="24"/>
                <w:szCs w:val="24"/>
              </w:rPr>
              <w:t xml:space="preserve">  </w:t>
            </w:r>
            <w:r>
              <w:rPr>
                <w:rFonts w:ascii="Arial" w:hAnsi="Arial" w:cs="Arial"/>
                <w:sz w:val="24"/>
                <w:szCs w:val="24"/>
              </w:rPr>
              <w:t>Baumhecke</w:t>
            </w:r>
          </w:p>
        </w:tc>
        <w:tc>
          <w:tcPr>
            <w:tcW w:w="1070" w:type="dxa"/>
          </w:tcPr>
          <w:p w14:paraId="7A7D04EA" w14:textId="77777777" w:rsidR="00A174F4" w:rsidRPr="004540D3" w:rsidRDefault="006F3439" w:rsidP="00765BF0">
            <w:pPr>
              <w:rPr>
                <w:rFonts w:ascii="Arial" w:hAnsi="Arial" w:cs="Arial"/>
                <w:sz w:val="24"/>
                <w:szCs w:val="24"/>
              </w:rPr>
            </w:pPr>
            <w:r>
              <w:rPr>
                <w:rFonts w:ascii="Arial" w:hAnsi="Arial" w:cs="Arial"/>
                <w:sz w:val="24"/>
                <w:szCs w:val="24"/>
              </w:rPr>
              <w:t>-</w:t>
            </w:r>
          </w:p>
        </w:tc>
      </w:tr>
      <w:tr w:rsidR="00A174F4" w14:paraId="46793EE2" w14:textId="77777777" w:rsidTr="00A174F4">
        <w:tc>
          <w:tcPr>
            <w:tcW w:w="8188" w:type="dxa"/>
          </w:tcPr>
          <w:p w14:paraId="0F7B5968" w14:textId="77777777" w:rsidR="006A3789" w:rsidRPr="004540D3" w:rsidRDefault="006A3789" w:rsidP="00765BF0">
            <w:pPr>
              <w:rPr>
                <w:rFonts w:ascii="Arial" w:hAnsi="Arial" w:cs="Arial"/>
                <w:sz w:val="24"/>
                <w:szCs w:val="24"/>
              </w:rPr>
            </w:pPr>
            <w:r>
              <w:rPr>
                <w:rFonts w:ascii="Arial" w:hAnsi="Arial" w:cs="Arial"/>
                <w:sz w:val="24"/>
                <w:szCs w:val="24"/>
              </w:rPr>
              <w:t xml:space="preserve">4 </w:t>
            </w:r>
            <w:r w:rsidR="00B61350">
              <w:rPr>
                <w:rFonts w:ascii="Arial" w:hAnsi="Arial" w:cs="Arial"/>
                <w:sz w:val="24"/>
                <w:szCs w:val="24"/>
              </w:rPr>
              <w:t xml:space="preserve">  </w:t>
            </w:r>
            <w:r>
              <w:rPr>
                <w:rFonts w:ascii="Arial" w:hAnsi="Arial" w:cs="Arial"/>
                <w:sz w:val="24"/>
                <w:szCs w:val="24"/>
              </w:rPr>
              <w:t>Baumgruppe</w:t>
            </w:r>
          </w:p>
        </w:tc>
        <w:tc>
          <w:tcPr>
            <w:tcW w:w="1070" w:type="dxa"/>
          </w:tcPr>
          <w:p w14:paraId="0A219C63" w14:textId="77777777" w:rsidR="00A174F4" w:rsidRPr="004540D3" w:rsidRDefault="006F3439" w:rsidP="00765BF0">
            <w:pPr>
              <w:rPr>
                <w:rFonts w:ascii="Arial" w:hAnsi="Arial" w:cs="Arial"/>
                <w:sz w:val="24"/>
                <w:szCs w:val="24"/>
              </w:rPr>
            </w:pPr>
            <w:r>
              <w:rPr>
                <w:rFonts w:ascii="Arial" w:hAnsi="Arial" w:cs="Arial"/>
                <w:sz w:val="24"/>
                <w:szCs w:val="24"/>
              </w:rPr>
              <w:t>-</w:t>
            </w:r>
          </w:p>
        </w:tc>
      </w:tr>
      <w:tr w:rsidR="006F3439" w14:paraId="5FFE085B" w14:textId="77777777" w:rsidTr="00A174F4">
        <w:tc>
          <w:tcPr>
            <w:tcW w:w="8188" w:type="dxa"/>
          </w:tcPr>
          <w:p w14:paraId="346E316E" w14:textId="77777777" w:rsidR="006F3439" w:rsidRDefault="006F3439" w:rsidP="00765BF0">
            <w:pPr>
              <w:rPr>
                <w:rFonts w:ascii="Arial" w:hAnsi="Arial" w:cs="Arial"/>
                <w:sz w:val="24"/>
                <w:szCs w:val="24"/>
              </w:rPr>
            </w:pPr>
            <w:r>
              <w:rPr>
                <w:rFonts w:ascii="Arial" w:hAnsi="Arial" w:cs="Arial"/>
                <w:sz w:val="24"/>
                <w:szCs w:val="24"/>
              </w:rPr>
              <w:t>5   Einzelbaum</w:t>
            </w:r>
          </w:p>
        </w:tc>
        <w:tc>
          <w:tcPr>
            <w:tcW w:w="1070" w:type="dxa"/>
          </w:tcPr>
          <w:p w14:paraId="026B0DD3" w14:textId="77777777" w:rsidR="006F3439" w:rsidRDefault="00B14C72" w:rsidP="00765BF0">
            <w:pPr>
              <w:rPr>
                <w:rFonts w:ascii="Arial" w:hAnsi="Arial" w:cs="Arial"/>
                <w:sz w:val="24"/>
                <w:szCs w:val="24"/>
              </w:rPr>
            </w:pPr>
            <w:r>
              <w:rPr>
                <w:rFonts w:ascii="Arial" w:hAnsi="Arial" w:cs="Arial"/>
                <w:sz w:val="24"/>
                <w:szCs w:val="24"/>
              </w:rPr>
              <w:t>6.0</w:t>
            </w:r>
          </w:p>
        </w:tc>
      </w:tr>
      <w:tr w:rsidR="00A174F4" w14:paraId="70731C09" w14:textId="77777777" w:rsidTr="00A174F4">
        <w:tc>
          <w:tcPr>
            <w:tcW w:w="8188" w:type="dxa"/>
          </w:tcPr>
          <w:p w14:paraId="2F936773" w14:textId="77777777" w:rsidR="00A174F4" w:rsidRPr="004540D3" w:rsidRDefault="006A3789" w:rsidP="00765BF0">
            <w:pPr>
              <w:rPr>
                <w:rFonts w:ascii="Arial" w:hAnsi="Arial" w:cs="Arial"/>
                <w:sz w:val="24"/>
                <w:szCs w:val="24"/>
              </w:rPr>
            </w:pPr>
            <w:r>
              <w:rPr>
                <w:rFonts w:ascii="Arial" w:hAnsi="Arial" w:cs="Arial"/>
                <w:sz w:val="24"/>
                <w:szCs w:val="24"/>
              </w:rPr>
              <w:t xml:space="preserve">6 </w:t>
            </w:r>
            <w:r w:rsidR="00B61350">
              <w:rPr>
                <w:rFonts w:ascii="Arial" w:hAnsi="Arial" w:cs="Arial"/>
                <w:sz w:val="24"/>
                <w:szCs w:val="24"/>
              </w:rPr>
              <w:t xml:space="preserve">  </w:t>
            </w:r>
            <w:r>
              <w:rPr>
                <w:rFonts w:ascii="Arial" w:hAnsi="Arial" w:cs="Arial"/>
                <w:sz w:val="24"/>
                <w:szCs w:val="24"/>
              </w:rPr>
              <w:t>Strauchhecke</w:t>
            </w:r>
          </w:p>
        </w:tc>
        <w:tc>
          <w:tcPr>
            <w:tcW w:w="1070" w:type="dxa"/>
          </w:tcPr>
          <w:p w14:paraId="44F46FD5" w14:textId="77777777" w:rsidR="00A174F4" w:rsidRPr="004540D3" w:rsidRDefault="005C4F90" w:rsidP="00765BF0">
            <w:pPr>
              <w:rPr>
                <w:rFonts w:ascii="Arial" w:hAnsi="Arial" w:cs="Arial"/>
                <w:sz w:val="24"/>
                <w:szCs w:val="24"/>
              </w:rPr>
            </w:pPr>
            <w:r>
              <w:rPr>
                <w:rFonts w:ascii="Arial" w:hAnsi="Arial" w:cs="Arial"/>
                <w:sz w:val="24"/>
                <w:szCs w:val="24"/>
              </w:rPr>
              <w:t>5.3</w:t>
            </w:r>
          </w:p>
        </w:tc>
      </w:tr>
      <w:tr w:rsidR="00B61350" w14:paraId="31B74EE8" w14:textId="77777777" w:rsidTr="00A174F4">
        <w:tc>
          <w:tcPr>
            <w:tcW w:w="8188" w:type="dxa"/>
          </w:tcPr>
          <w:p w14:paraId="0B07876C" w14:textId="77777777" w:rsidR="00B61350" w:rsidRPr="005F22A2" w:rsidRDefault="00EE3BFE" w:rsidP="00765BF0">
            <w:pPr>
              <w:rPr>
                <w:rFonts w:ascii="Arial" w:hAnsi="Arial" w:cs="Arial"/>
                <w:b/>
                <w:sz w:val="24"/>
                <w:szCs w:val="24"/>
              </w:rPr>
            </w:pPr>
            <w:r w:rsidRPr="005F22A2">
              <w:rPr>
                <w:rFonts w:ascii="Arial" w:hAnsi="Arial" w:cs="Arial"/>
                <w:b/>
                <w:sz w:val="24"/>
                <w:szCs w:val="24"/>
              </w:rPr>
              <w:t>Ufervegetation, Feuchtgebiete</w:t>
            </w:r>
          </w:p>
        </w:tc>
        <w:tc>
          <w:tcPr>
            <w:tcW w:w="1070" w:type="dxa"/>
          </w:tcPr>
          <w:p w14:paraId="3AE30158" w14:textId="77777777" w:rsidR="00B61350" w:rsidRPr="004540D3" w:rsidRDefault="00B61350" w:rsidP="00765BF0">
            <w:pPr>
              <w:rPr>
                <w:rFonts w:ascii="Arial" w:hAnsi="Arial" w:cs="Arial"/>
                <w:sz w:val="24"/>
                <w:szCs w:val="24"/>
              </w:rPr>
            </w:pPr>
          </w:p>
        </w:tc>
      </w:tr>
      <w:tr w:rsidR="00B61350" w14:paraId="6B9904F5" w14:textId="77777777" w:rsidTr="00DE2A43">
        <w:tc>
          <w:tcPr>
            <w:tcW w:w="8188" w:type="dxa"/>
          </w:tcPr>
          <w:p w14:paraId="605AEE20" w14:textId="77777777" w:rsidR="00B61350" w:rsidRDefault="000E546D" w:rsidP="000E546D">
            <w:pPr>
              <w:rPr>
                <w:rFonts w:ascii="Arial" w:hAnsi="Arial" w:cs="Arial"/>
                <w:sz w:val="24"/>
                <w:szCs w:val="24"/>
              </w:rPr>
            </w:pPr>
            <w:r>
              <w:rPr>
                <w:rFonts w:ascii="Arial" w:hAnsi="Arial" w:cs="Arial"/>
                <w:sz w:val="24"/>
                <w:szCs w:val="24"/>
              </w:rPr>
              <w:t xml:space="preserve">7   </w:t>
            </w:r>
            <w:r w:rsidR="006F3439">
              <w:rPr>
                <w:rFonts w:ascii="Arial" w:hAnsi="Arial" w:cs="Arial"/>
                <w:sz w:val="24"/>
                <w:szCs w:val="24"/>
              </w:rPr>
              <w:t>Land-</w:t>
            </w:r>
            <w:r>
              <w:rPr>
                <w:rFonts w:ascii="Arial" w:hAnsi="Arial" w:cs="Arial"/>
                <w:sz w:val="24"/>
                <w:szCs w:val="24"/>
              </w:rPr>
              <w:t>Schilfröhricht</w:t>
            </w:r>
            <w:r w:rsidR="00164574">
              <w:rPr>
                <w:rFonts w:ascii="Arial" w:hAnsi="Arial" w:cs="Arial"/>
                <w:sz w:val="24"/>
                <w:szCs w:val="24"/>
              </w:rPr>
              <w:t xml:space="preserve"> (</w:t>
            </w:r>
            <w:proofErr w:type="spellStart"/>
            <w:r w:rsidR="00164574">
              <w:rPr>
                <w:rFonts w:ascii="Arial" w:hAnsi="Arial" w:cs="Arial"/>
                <w:sz w:val="24"/>
                <w:szCs w:val="24"/>
              </w:rPr>
              <w:t>Phragmition</w:t>
            </w:r>
            <w:proofErr w:type="spellEnd"/>
            <w:r w:rsidR="00164574">
              <w:rPr>
                <w:rFonts w:ascii="Arial" w:hAnsi="Arial" w:cs="Arial"/>
                <w:sz w:val="24"/>
                <w:szCs w:val="24"/>
              </w:rPr>
              <w:t>)</w:t>
            </w:r>
          </w:p>
        </w:tc>
        <w:tc>
          <w:tcPr>
            <w:tcW w:w="1070" w:type="dxa"/>
          </w:tcPr>
          <w:p w14:paraId="1B6E2548" w14:textId="77777777" w:rsidR="00B61350" w:rsidRPr="004540D3" w:rsidRDefault="006F3439" w:rsidP="00DE2A43">
            <w:pPr>
              <w:rPr>
                <w:rFonts w:ascii="Arial" w:hAnsi="Arial" w:cs="Arial"/>
                <w:sz w:val="24"/>
                <w:szCs w:val="24"/>
              </w:rPr>
            </w:pPr>
            <w:r>
              <w:rPr>
                <w:rFonts w:ascii="Arial" w:hAnsi="Arial" w:cs="Arial"/>
                <w:sz w:val="24"/>
                <w:szCs w:val="24"/>
              </w:rPr>
              <w:t>2.1.2.2</w:t>
            </w:r>
          </w:p>
        </w:tc>
      </w:tr>
      <w:tr w:rsidR="00B61350" w14:paraId="08F3D131" w14:textId="77777777" w:rsidTr="00DE2A43">
        <w:tc>
          <w:tcPr>
            <w:tcW w:w="8188" w:type="dxa"/>
          </w:tcPr>
          <w:p w14:paraId="686027FB" w14:textId="77777777" w:rsidR="00B61350" w:rsidRDefault="006F3439" w:rsidP="00DE2A43">
            <w:pPr>
              <w:rPr>
                <w:rFonts w:ascii="Arial" w:hAnsi="Arial" w:cs="Arial"/>
                <w:sz w:val="24"/>
                <w:szCs w:val="24"/>
              </w:rPr>
            </w:pPr>
            <w:r>
              <w:rPr>
                <w:rFonts w:ascii="Arial" w:hAnsi="Arial" w:cs="Arial"/>
                <w:sz w:val="24"/>
                <w:szCs w:val="24"/>
              </w:rPr>
              <w:t>8</w:t>
            </w:r>
            <w:r w:rsidR="000E546D">
              <w:rPr>
                <w:rFonts w:ascii="Arial" w:hAnsi="Arial" w:cs="Arial"/>
                <w:sz w:val="24"/>
                <w:szCs w:val="24"/>
              </w:rPr>
              <w:t xml:space="preserve">   </w:t>
            </w:r>
            <w:proofErr w:type="spellStart"/>
            <w:r w:rsidR="001C5052">
              <w:rPr>
                <w:rFonts w:ascii="Arial" w:hAnsi="Arial" w:cs="Arial"/>
                <w:sz w:val="24"/>
                <w:szCs w:val="24"/>
              </w:rPr>
              <w:t>Gr</w:t>
            </w:r>
            <w:r w:rsidR="00164574">
              <w:rPr>
                <w:rFonts w:ascii="Arial" w:hAnsi="Arial" w:cs="Arial"/>
                <w:sz w:val="24"/>
                <w:szCs w:val="24"/>
              </w:rPr>
              <w:t>osss</w:t>
            </w:r>
            <w:r w:rsidR="000E546D">
              <w:rPr>
                <w:rFonts w:ascii="Arial" w:hAnsi="Arial" w:cs="Arial"/>
                <w:sz w:val="24"/>
                <w:szCs w:val="24"/>
              </w:rPr>
              <w:t>eggenried</w:t>
            </w:r>
            <w:proofErr w:type="spellEnd"/>
            <w:r w:rsidR="00164574">
              <w:rPr>
                <w:rFonts w:ascii="Arial" w:hAnsi="Arial" w:cs="Arial"/>
                <w:sz w:val="24"/>
                <w:szCs w:val="24"/>
              </w:rPr>
              <w:t xml:space="preserve"> (</w:t>
            </w:r>
            <w:proofErr w:type="spellStart"/>
            <w:r w:rsidR="00164574">
              <w:rPr>
                <w:rFonts w:ascii="Arial" w:hAnsi="Arial" w:cs="Arial"/>
                <w:sz w:val="24"/>
                <w:szCs w:val="24"/>
              </w:rPr>
              <w:t>Magnocaricion</w:t>
            </w:r>
            <w:proofErr w:type="spellEnd"/>
            <w:r w:rsidR="00164574">
              <w:rPr>
                <w:rFonts w:ascii="Arial" w:hAnsi="Arial" w:cs="Arial"/>
                <w:sz w:val="24"/>
                <w:szCs w:val="24"/>
              </w:rPr>
              <w:t>)</w:t>
            </w:r>
          </w:p>
        </w:tc>
        <w:tc>
          <w:tcPr>
            <w:tcW w:w="1070" w:type="dxa"/>
          </w:tcPr>
          <w:p w14:paraId="4BEAC77D" w14:textId="77777777" w:rsidR="00B61350" w:rsidRPr="004540D3" w:rsidRDefault="006F3439" w:rsidP="00DE2A43">
            <w:pPr>
              <w:rPr>
                <w:rFonts w:ascii="Arial" w:hAnsi="Arial" w:cs="Arial"/>
                <w:sz w:val="24"/>
                <w:szCs w:val="24"/>
              </w:rPr>
            </w:pPr>
            <w:r>
              <w:rPr>
                <w:rFonts w:ascii="Arial" w:hAnsi="Arial" w:cs="Arial"/>
                <w:sz w:val="24"/>
                <w:szCs w:val="24"/>
              </w:rPr>
              <w:t>2.2.1</w:t>
            </w:r>
          </w:p>
        </w:tc>
      </w:tr>
      <w:tr w:rsidR="00164574" w14:paraId="47F7A418" w14:textId="77777777" w:rsidTr="00DE2A43">
        <w:tc>
          <w:tcPr>
            <w:tcW w:w="8188" w:type="dxa"/>
          </w:tcPr>
          <w:p w14:paraId="0CAD02EB" w14:textId="77777777" w:rsidR="00164574" w:rsidRDefault="006F3439" w:rsidP="00DE2A43">
            <w:pPr>
              <w:rPr>
                <w:rFonts w:ascii="Arial" w:hAnsi="Arial" w:cs="Arial"/>
                <w:sz w:val="24"/>
                <w:szCs w:val="24"/>
              </w:rPr>
            </w:pPr>
            <w:r>
              <w:rPr>
                <w:rFonts w:ascii="Arial" w:hAnsi="Arial" w:cs="Arial"/>
                <w:sz w:val="24"/>
                <w:szCs w:val="24"/>
              </w:rPr>
              <w:t xml:space="preserve">9  </w:t>
            </w:r>
            <w:r w:rsidR="00164574">
              <w:rPr>
                <w:rFonts w:ascii="Arial" w:hAnsi="Arial" w:cs="Arial"/>
                <w:sz w:val="24"/>
                <w:szCs w:val="24"/>
              </w:rPr>
              <w:t xml:space="preserve"> </w:t>
            </w:r>
            <w:proofErr w:type="spellStart"/>
            <w:r w:rsidR="00164574">
              <w:rPr>
                <w:rFonts w:ascii="Arial" w:hAnsi="Arial" w:cs="Arial"/>
                <w:sz w:val="24"/>
                <w:szCs w:val="24"/>
              </w:rPr>
              <w:t>Kleinseggenried</w:t>
            </w:r>
            <w:proofErr w:type="spellEnd"/>
            <w:r w:rsidR="00164574">
              <w:rPr>
                <w:rFonts w:ascii="Arial" w:hAnsi="Arial" w:cs="Arial"/>
                <w:sz w:val="24"/>
                <w:szCs w:val="24"/>
              </w:rPr>
              <w:t xml:space="preserve"> (</w:t>
            </w:r>
            <w:proofErr w:type="spellStart"/>
            <w:r w:rsidR="00164574">
              <w:rPr>
                <w:rFonts w:ascii="Arial" w:hAnsi="Arial" w:cs="Arial"/>
                <w:sz w:val="24"/>
                <w:szCs w:val="24"/>
              </w:rPr>
              <w:t>Caricion</w:t>
            </w:r>
            <w:proofErr w:type="spellEnd"/>
            <w:r w:rsidR="00164574">
              <w:rPr>
                <w:rFonts w:ascii="Arial" w:hAnsi="Arial" w:cs="Arial"/>
                <w:sz w:val="24"/>
                <w:szCs w:val="24"/>
              </w:rPr>
              <w:t>)</w:t>
            </w:r>
          </w:p>
        </w:tc>
        <w:tc>
          <w:tcPr>
            <w:tcW w:w="1070" w:type="dxa"/>
          </w:tcPr>
          <w:p w14:paraId="6455BB19" w14:textId="77777777" w:rsidR="00164574" w:rsidRPr="004540D3" w:rsidRDefault="006F3439" w:rsidP="00DE2A43">
            <w:pPr>
              <w:rPr>
                <w:rFonts w:ascii="Arial" w:hAnsi="Arial" w:cs="Arial"/>
                <w:sz w:val="24"/>
                <w:szCs w:val="24"/>
              </w:rPr>
            </w:pPr>
            <w:r>
              <w:rPr>
                <w:rFonts w:ascii="Arial" w:hAnsi="Arial" w:cs="Arial"/>
                <w:sz w:val="24"/>
                <w:szCs w:val="24"/>
              </w:rPr>
              <w:t>2.2.2</w:t>
            </w:r>
          </w:p>
        </w:tc>
      </w:tr>
      <w:tr w:rsidR="00164574" w14:paraId="0FCD0F75" w14:textId="77777777" w:rsidTr="00DE2A43">
        <w:tc>
          <w:tcPr>
            <w:tcW w:w="8188" w:type="dxa"/>
          </w:tcPr>
          <w:p w14:paraId="025F09C9" w14:textId="77777777" w:rsidR="00164574" w:rsidRDefault="006F3439" w:rsidP="00DE2A43">
            <w:pPr>
              <w:rPr>
                <w:rFonts w:ascii="Arial" w:hAnsi="Arial" w:cs="Arial"/>
                <w:sz w:val="24"/>
                <w:szCs w:val="24"/>
              </w:rPr>
            </w:pPr>
            <w:r>
              <w:rPr>
                <w:rFonts w:ascii="Arial" w:hAnsi="Arial" w:cs="Arial"/>
                <w:sz w:val="24"/>
                <w:szCs w:val="24"/>
              </w:rPr>
              <w:t>10</w:t>
            </w:r>
            <w:r w:rsidR="00164574">
              <w:rPr>
                <w:rFonts w:ascii="Arial" w:hAnsi="Arial" w:cs="Arial"/>
                <w:sz w:val="24"/>
                <w:szCs w:val="24"/>
              </w:rPr>
              <w:t xml:space="preserve"> Hochstaudenried </w:t>
            </w:r>
            <w:r w:rsidR="001C5052">
              <w:rPr>
                <w:rFonts w:ascii="Arial" w:hAnsi="Arial" w:cs="Arial"/>
                <w:sz w:val="24"/>
                <w:szCs w:val="24"/>
              </w:rPr>
              <w:t xml:space="preserve">mit Spierstaude </w:t>
            </w:r>
            <w:r w:rsidR="00164574">
              <w:rPr>
                <w:rFonts w:ascii="Arial" w:hAnsi="Arial" w:cs="Arial"/>
                <w:sz w:val="24"/>
                <w:szCs w:val="24"/>
              </w:rPr>
              <w:t>(</w:t>
            </w:r>
            <w:proofErr w:type="spellStart"/>
            <w:r w:rsidR="00164574">
              <w:rPr>
                <w:rFonts w:ascii="Arial" w:hAnsi="Arial" w:cs="Arial"/>
                <w:sz w:val="24"/>
                <w:szCs w:val="24"/>
              </w:rPr>
              <w:t>Filipendulion</w:t>
            </w:r>
            <w:proofErr w:type="spellEnd"/>
            <w:r w:rsidR="00164574">
              <w:rPr>
                <w:rFonts w:ascii="Arial" w:hAnsi="Arial" w:cs="Arial"/>
                <w:sz w:val="24"/>
                <w:szCs w:val="24"/>
              </w:rPr>
              <w:t>)</w:t>
            </w:r>
          </w:p>
        </w:tc>
        <w:tc>
          <w:tcPr>
            <w:tcW w:w="1070" w:type="dxa"/>
          </w:tcPr>
          <w:p w14:paraId="13070810" w14:textId="77777777" w:rsidR="00164574" w:rsidRPr="004540D3" w:rsidRDefault="00B14C72" w:rsidP="00DE2A43">
            <w:pPr>
              <w:rPr>
                <w:rFonts w:ascii="Arial" w:hAnsi="Arial" w:cs="Arial"/>
                <w:sz w:val="24"/>
                <w:szCs w:val="24"/>
              </w:rPr>
            </w:pPr>
            <w:r>
              <w:rPr>
                <w:rFonts w:ascii="Arial" w:hAnsi="Arial" w:cs="Arial"/>
                <w:sz w:val="24"/>
                <w:szCs w:val="24"/>
              </w:rPr>
              <w:t>5.2</w:t>
            </w:r>
          </w:p>
        </w:tc>
      </w:tr>
      <w:tr w:rsidR="00F267A9" w14:paraId="03F644CE" w14:textId="77777777" w:rsidTr="00DE2A43">
        <w:tc>
          <w:tcPr>
            <w:tcW w:w="8188" w:type="dxa"/>
          </w:tcPr>
          <w:p w14:paraId="48D6A41D" w14:textId="77777777" w:rsidR="00F267A9" w:rsidRDefault="00F267A9" w:rsidP="00DE2A43">
            <w:pPr>
              <w:rPr>
                <w:rFonts w:ascii="Arial" w:hAnsi="Arial" w:cs="Arial"/>
                <w:sz w:val="24"/>
                <w:szCs w:val="24"/>
              </w:rPr>
            </w:pPr>
            <w:r>
              <w:rPr>
                <w:rFonts w:ascii="Arial" w:hAnsi="Arial" w:cs="Arial"/>
                <w:sz w:val="24"/>
                <w:szCs w:val="24"/>
              </w:rPr>
              <w:t xml:space="preserve">11 Brombeerengestrüpp </w:t>
            </w:r>
          </w:p>
        </w:tc>
        <w:tc>
          <w:tcPr>
            <w:tcW w:w="1070" w:type="dxa"/>
          </w:tcPr>
          <w:p w14:paraId="6D62D79B" w14:textId="77777777" w:rsidR="00F267A9" w:rsidRDefault="00F267A9" w:rsidP="00DE2A43">
            <w:pPr>
              <w:rPr>
                <w:rFonts w:ascii="Arial" w:hAnsi="Arial" w:cs="Arial"/>
                <w:sz w:val="24"/>
                <w:szCs w:val="24"/>
              </w:rPr>
            </w:pPr>
            <w:r>
              <w:rPr>
                <w:rFonts w:ascii="Arial" w:hAnsi="Arial" w:cs="Arial"/>
                <w:sz w:val="24"/>
                <w:szCs w:val="24"/>
              </w:rPr>
              <w:t>5.3.4</w:t>
            </w:r>
          </w:p>
        </w:tc>
      </w:tr>
      <w:tr w:rsidR="00B61350" w14:paraId="1C4A61F2" w14:textId="77777777" w:rsidTr="00DE2A43">
        <w:tc>
          <w:tcPr>
            <w:tcW w:w="8188" w:type="dxa"/>
          </w:tcPr>
          <w:p w14:paraId="19BA511B" w14:textId="77777777" w:rsidR="00B61350" w:rsidRPr="005F22A2" w:rsidRDefault="000E546D" w:rsidP="00DE2A43">
            <w:pPr>
              <w:rPr>
                <w:rFonts w:ascii="Arial" w:hAnsi="Arial" w:cs="Arial"/>
                <w:b/>
                <w:sz w:val="24"/>
                <w:szCs w:val="24"/>
              </w:rPr>
            </w:pPr>
            <w:r w:rsidRPr="005F22A2">
              <w:rPr>
                <w:rFonts w:ascii="Arial" w:hAnsi="Arial" w:cs="Arial"/>
                <w:b/>
                <w:sz w:val="24"/>
                <w:szCs w:val="24"/>
              </w:rPr>
              <w:t>Wiesen</w:t>
            </w:r>
            <w:r w:rsidR="00B14C72" w:rsidRPr="005F22A2">
              <w:rPr>
                <w:rFonts w:ascii="Arial" w:hAnsi="Arial" w:cs="Arial"/>
                <w:b/>
                <w:sz w:val="24"/>
                <w:szCs w:val="24"/>
              </w:rPr>
              <w:t>, Wege</w:t>
            </w:r>
          </w:p>
        </w:tc>
        <w:tc>
          <w:tcPr>
            <w:tcW w:w="1070" w:type="dxa"/>
          </w:tcPr>
          <w:p w14:paraId="1BC62A1D" w14:textId="77777777" w:rsidR="00B61350" w:rsidRPr="004540D3" w:rsidRDefault="00B61350" w:rsidP="00DE2A43">
            <w:pPr>
              <w:rPr>
                <w:rFonts w:ascii="Arial" w:hAnsi="Arial" w:cs="Arial"/>
                <w:sz w:val="24"/>
                <w:szCs w:val="24"/>
              </w:rPr>
            </w:pPr>
          </w:p>
        </w:tc>
      </w:tr>
      <w:tr w:rsidR="00B61350" w14:paraId="4E576FAB" w14:textId="77777777" w:rsidTr="00DE2A43">
        <w:tc>
          <w:tcPr>
            <w:tcW w:w="8188" w:type="dxa"/>
          </w:tcPr>
          <w:p w14:paraId="6C9C385C" w14:textId="77777777" w:rsidR="00B61350" w:rsidRDefault="00F267A9" w:rsidP="00DE2A43">
            <w:pPr>
              <w:rPr>
                <w:rFonts w:ascii="Arial" w:hAnsi="Arial" w:cs="Arial"/>
                <w:sz w:val="24"/>
                <w:szCs w:val="24"/>
              </w:rPr>
            </w:pPr>
            <w:r>
              <w:rPr>
                <w:rFonts w:ascii="Arial" w:hAnsi="Arial" w:cs="Arial"/>
                <w:sz w:val="24"/>
                <w:szCs w:val="24"/>
              </w:rPr>
              <w:t>12</w:t>
            </w:r>
            <w:r w:rsidR="000E546D">
              <w:rPr>
                <w:rFonts w:ascii="Arial" w:hAnsi="Arial" w:cs="Arial"/>
                <w:sz w:val="24"/>
                <w:szCs w:val="24"/>
              </w:rPr>
              <w:t xml:space="preserve"> Fettwiese</w:t>
            </w:r>
          </w:p>
        </w:tc>
        <w:tc>
          <w:tcPr>
            <w:tcW w:w="1070" w:type="dxa"/>
          </w:tcPr>
          <w:p w14:paraId="402B0B25" w14:textId="77777777" w:rsidR="00B61350" w:rsidRPr="004540D3" w:rsidRDefault="00B14C72" w:rsidP="00DE2A43">
            <w:pPr>
              <w:rPr>
                <w:rFonts w:ascii="Arial" w:hAnsi="Arial" w:cs="Arial"/>
                <w:sz w:val="24"/>
                <w:szCs w:val="24"/>
              </w:rPr>
            </w:pPr>
            <w:r>
              <w:rPr>
                <w:rFonts w:ascii="Arial" w:hAnsi="Arial" w:cs="Arial"/>
                <w:sz w:val="24"/>
                <w:szCs w:val="24"/>
              </w:rPr>
              <w:t>4.5</w:t>
            </w:r>
          </w:p>
        </w:tc>
      </w:tr>
      <w:tr w:rsidR="00B61350" w14:paraId="20E20FD4" w14:textId="77777777" w:rsidTr="00A174F4">
        <w:tc>
          <w:tcPr>
            <w:tcW w:w="8188" w:type="dxa"/>
          </w:tcPr>
          <w:p w14:paraId="0B63DC2D" w14:textId="77777777" w:rsidR="00B61350" w:rsidRDefault="00F267A9" w:rsidP="00765BF0">
            <w:pPr>
              <w:rPr>
                <w:rFonts w:ascii="Arial" w:hAnsi="Arial" w:cs="Arial"/>
                <w:sz w:val="24"/>
                <w:szCs w:val="24"/>
              </w:rPr>
            </w:pPr>
            <w:r>
              <w:rPr>
                <w:rFonts w:ascii="Arial" w:hAnsi="Arial" w:cs="Arial"/>
                <w:sz w:val="24"/>
                <w:szCs w:val="24"/>
              </w:rPr>
              <w:lastRenderedPageBreak/>
              <w:t>13</w:t>
            </w:r>
            <w:r w:rsidR="000E546D">
              <w:rPr>
                <w:rFonts w:ascii="Arial" w:hAnsi="Arial" w:cs="Arial"/>
                <w:sz w:val="24"/>
                <w:szCs w:val="24"/>
              </w:rPr>
              <w:t xml:space="preserve"> Spiel- und Liegewiese</w:t>
            </w:r>
          </w:p>
        </w:tc>
        <w:tc>
          <w:tcPr>
            <w:tcW w:w="1070" w:type="dxa"/>
          </w:tcPr>
          <w:p w14:paraId="110250CA" w14:textId="77777777" w:rsidR="00B61350" w:rsidRPr="004540D3" w:rsidRDefault="00B14C72" w:rsidP="00765BF0">
            <w:pPr>
              <w:rPr>
                <w:rFonts w:ascii="Arial" w:hAnsi="Arial" w:cs="Arial"/>
                <w:sz w:val="24"/>
                <w:szCs w:val="24"/>
              </w:rPr>
            </w:pPr>
            <w:r>
              <w:rPr>
                <w:rFonts w:ascii="Arial" w:hAnsi="Arial" w:cs="Arial"/>
                <w:sz w:val="24"/>
                <w:szCs w:val="24"/>
              </w:rPr>
              <w:t>4.0.2</w:t>
            </w:r>
          </w:p>
        </w:tc>
      </w:tr>
      <w:tr w:rsidR="00B61350" w14:paraId="61906AC1" w14:textId="77777777" w:rsidTr="00A174F4">
        <w:tc>
          <w:tcPr>
            <w:tcW w:w="8188" w:type="dxa"/>
          </w:tcPr>
          <w:p w14:paraId="1B860592" w14:textId="77777777" w:rsidR="00B61350" w:rsidRDefault="00F267A9" w:rsidP="00EE3BFE">
            <w:pPr>
              <w:rPr>
                <w:rFonts w:ascii="Arial" w:hAnsi="Arial" w:cs="Arial"/>
                <w:sz w:val="24"/>
                <w:szCs w:val="24"/>
              </w:rPr>
            </w:pPr>
            <w:r>
              <w:rPr>
                <w:rFonts w:ascii="Arial" w:hAnsi="Arial" w:cs="Arial"/>
                <w:sz w:val="24"/>
                <w:szCs w:val="24"/>
              </w:rPr>
              <w:t>14</w:t>
            </w:r>
            <w:r w:rsidR="000E546D">
              <w:rPr>
                <w:rFonts w:ascii="Arial" w:hAnsi="Arial" w:cs="Arial"/>
                <w:sz w:val="24"/>
                <w:szCs w:val="24"/>
              </w:rPr>
              <w:t xml:space="preserve"> </w:t>
            </w:r>
            <w:r w:rsidR="004E6BBF">
              <w:rPr>
                <w:rFonts w:ascii="Arial" w:hAnsi="Arial" w:cs="Arial"/>
                <w:sz w:val="24"/>
                <w:szCs w:val="24"/>
              </w:rPr>
              <w:t>Schafweide</w:t>
            </w:r>
          </w:p>
        </w:tc>
        <w:tc>
          <w:tcPr>
            <w:tcW w:w="1070" w:type="dxa"/>
          </w:tcPr>
          <w:p w14:paraId="7F906570" w14:textId="77777777" w:rsidR="00B61350" w:rsidRPr="004540D3" w:rsidRDefault="00B14C72" w:rsidP="00765BF0">
            <w:pPr>
              <w:rPr>
                <w:rFonts w:ascii="Arial" w:hAnsi="Arial" w:cs="Arial"/>
                <w:sz w:val="24"/>
                <w:szCs w:val="24"/>
              </w:rPr>
            </w:pPr>
            <w:r>
              <w:rPr>
                <w:rFonts w:ascii="Arial" w:hAnsi="Arial" w:cs="Arial"/>
                <w:sz w:val="24"/>
                <w:szCs w:val="24"/>
              </w:rPr>
              <w:t>-</w:t>
            </w:r>
          </w:p>
        </w:tc>
      </w:tr>
      <w:tr w:rsidR="00A174F4" w14:paraId="1834DDFD" w14:textId="77777777" w:rsidTr="00A174F4">
        <w:tc>
          <w:tcPr>
            <w:tcW w:w="8188" w:type="dxa"/>
          </w:tcPr>
          <w:p w14:paraId="7C5C4BB2" w14:textId="77777777" w:rsidR="00B61350" w:rsidRPr="004540D3" w:rsidRDefault="00F267A9" w:rsidP="00765BF0">
            <w:pPr>
              <w:rPr>
                <w:rFonts w:ascii="Arial" w:hAnsi="Arial" w:cs="Arial"/>
                <w:sz w:val="24"/>
                <w:szCs w:val="24"/>
              </w:rPr>
            </w:pPr>
            <w:r>
              <w:rPr>
                <w:rFonts w:ascii="Arial" w:hAnsi="Arial" w:cs="Arial"/>
                <w:sz w:val="24"/>
                <w:szCs w:val="24"/>
              </w:rPr>
              <w:t>15</w:t>
            </w:r>
            <w:r w:rsidR="00941578">
              <w:rPr>
                <w:rFonts w:ascii="Arial" w:hAnsi="Arial" w:cs="Arial"/>
                <w:sz w:val="24"/>
                <w:szCs w:val="24"/>
              </w:rPr>
              <w:t xml:space="preserve"> Halbtrockenrasen (Bahnböschung)</w:t>
            </w:r>
          </w:p>
        </w:tc>
        <w:tc>
          <w:tcPr>
            <w:tcW w:w="1070" w:type="dxa"/>
          </w:tcPr>
          <w:p w14:paraId="7BD0E6D8" w14:textId="77777777" w:rsidR="00A174F4" w:rsidRPr="004540D3" w:rsidRDefault="00941578" w:rsidP="00765BF0">
            <w:pPr>
              <w:rPr>
                <w:rFonts w:ascii="Arial" w:hAnsi="Arial" w:cs="Arial"/>
                <w:sz w:val="24"/>
                <w:szCs w:val="24"/>
              </w:rPr>
            </w:pPr>
            <w:r>
              <w:rPr>
                <w:rFonts w:ascii="Arial" w:hAnsi="Arial" w:cs="Arial"/>
                <w:sz w:val="24"/>
                <w:szCs w:val="24"/>
              </w:rPr>
              <w:t>4.2.4</w:t>
            </w:r>
          </w:p>
        </w:tc>
      </w:tr>
      <w:tr w:rsidR="00990C00" w14:paraId="31B93D1C" w14:textId="77777777" w:rsidTr="00A174F4">
        <w:tc>
          <w:tcPr>
            <w:tcW w:w="8188" w:type="dxa"/>
          </w:tcPr>
          <w:p w14:paraId="3F34ED94" w14:textId="77777777" w:rsidR="00990C00" w:rsidRDefault="00F267A9" w:rsidP="00765BF0">
            <w:pPr>
              <w:rPr>
                <w:rFonts w:ascii="Arial" w:hAnsi="Arial" w:cs="Arial"/>
                <w:sz w:val="24"/>
                <w:szCs w:val="24"/>
              </w:rPr>
            </w:pPr>
            <w:r>
              <w:rPr>
                <w:rFonts w:ascii="Arial" w:hAnsi="Arial" w:cs="Arial"/>
                <w:sz w:val="24"/>
                <w:szCs w:val="24"/>
              </w:rPr>
              <w:t>16</w:t>
            </w:r>
            <w:r w:rsidR="00941578">
              <w:rPr>
                <w:rFonts w:ascii="Arial" w:hAnsi="Arial" w:cs="Arial"/>
                <w:sz w:val="24"/>
                <w:szCs w:val="24"/>
              </w:rPr>
              <w:t xml:space="preserve"> Wege</w:t>
            </w:r>
          </w:p>
        </w:tc>
        <w:tc>
          <w:tcPr>
            <w:tcW w:w="1070" w:type="dxa"/>
          </w:tcPr>
          <w:p w14:paraId="6C8B2938" w14:textId="77777777" w:rsidR="00990C00" w:rsidRDefault="00941578" w:rsidP="00765BF0">
            <w:pPr>
              <w:rPr>
                <w:rFonts w:ascii="Arial" w:hAnsi="Arial" w:cs="Arial"/>
                <w:sz w:val="24"/>
                <w:szCs w:val="24"/>
              </w:rPr>
            </w:pPr>
            <w:r>
              <w:rPr>
                <w:rFonts w:ascii="Arial" w:hAnsi="Arial" w:cs="Arial"/>
                <w:sz w:val="24"/>
                <w:szCs w:val="24"/>
              </w:rPr>
              <w:t>9.3.3</w:t>
            </w:r>
          </w:p>
        </w:tc>
      </w:tr>
    </w:tbl>
    <w:p w14:paraId="2A6A2713" w14:textId="77777777" w:rsidR="00347DD2" w:rsidRDefault="00347DD2" w:rsidP="00986F01">
      <w:pPr>
        <w:rPr>
          <w:rFonts w:ascii="Arial" w:hAnsi="Arial" w:cs="Arial"/>
          <w:sz w:val="24"/>
          <w:szCs w:val="24"/>
        </w:rPr>
      </w:pPr>
    </w:p>
    <w:p w14:paraId="62DB9B5E" w14:textId="418C9AB5" w:rsidR="00002FDB" w:rsidRDefault="00A36B33" w:rsidP="00986F01">
      <w:pPr>
        <w:rPr>
          <w:rFonts w:ascii="Arial" w:hAnsi="Arial" w:cs="Arial"/>
          <w:sz w:val="24"/>
          <w:szCs w:val="24"/>
        </w:rPr>
      </w:pPr>
      <w:r>
        <w:rPr>
          <w:rFonts w:ascii="Arial" w:hAnsi="Arial" w:cs="Arial"/>
          <w:sz w:val="24"/>
          <w:szCs w:val="24"/>
        </w:rPr>
        <w:t>I</w:t>
      </w:r>
      <w:r w:rsidR="000C03DA">
        <w:rPr>
          <w:rFonts w:ascii="Arial" w:hAnsi="Arial" w:cs="Arial"/>
          <w:sz w:val="24"/>
          <w:szCs w:val="24"/>
        </w:rPr>
        <w:t xml:space="preserve">n der Spalte R (Lebensraum) </w:t>
      </w:r>
      <w:r>
        <w:rPr>
          <w:rFonts w:ascii="Arial" w:hAnsi="Arial" w:cs="Arial"/>
          <w:sz w:val="24"/>
          <w:szCs w:val="24"/>
        </w:rPr>
        <w:t xml:space="preserve">können nur jene Lebensräume </w:t>
      </w:r>
      <w:r w:rsidR="000C03DA">
        <w:rPr>
          <w:rFonts w:ascii="Arial" w:hAnsi="Arial" w:cs="Arial"/>
          <w:sz w:val="24"/>
          <w:szCs w:val="24"/>
        </w:rPr>
        <w:t>eingetragen</w:t>
      </w:r>
      <w:r>
        <w:rPr>
          <w:rFonts w:ascii="Arial" w:hAnsi="Arial" w:cs="Arial"/>
          <w:sz w:val="24"/>
          <w:szCs w:val="24"/>
        </w:rPr>
        <w:t xml:space="preserve"> werden, die eine</w:t>
      </w:r>
      <w:r w:rsidR="00002FDB">
        <w:rPr>
          <w:rFonts w:ascii="Arial" w:hAnsi="Arial" w:cs="Arial"/>
          <w:sz w:val="24"/>
          <w:szCs w:val="24"/>
        </w:rPr>
        <w:t xml:space="preserve"> </w:t>
      </w:r>
      <w:proofErr w:type="spellStart"/>
      <w:r w:rsidRPr="00002FDB">
        <w:rPr>
          <w:rFonts w:ascii="Arial" w:hAnsi="Arial" w:cs="Arial"/>
          <w:b/>
          <w:bCs/>
          <w:sz w:val="24"/>
          <w:szCs w:val="24"/>
        </w:rPr>
        <w:t>Delarze</w:t>
      </w:r>
      <w:proofErr w:type="spellEnd"/>
      <w:r w:rsidRPr="00002FDB">
        <w:rPr>
          <w:rFonts w:ascii="Arial" w:hAnsi="Arial" w:cs="Arial"/>
          <w:b/>
          <w:bCs/>
          <w:sz w:val="24"/>
          <w:szCs w:val="24"/>
        </w:rPr>
        <w:t>-Nummer</w:t>
      </w:r>
      <w:r>
        <w:rPr>
          <w:rFonts w:ascii="Arial" w:hAnsi="Arial" w:cs="Arial"/>
          <w:b/>
          <w:bCs/>
          <w:sz w:val="24"/>
          <w:szCs w:val="24"/>
        </w:rPr>
        <w:t xml:space="preserve"> </w:t>
      </w:r>
      <w:r w:rsidRPr="00A36B33">
        <w:rPr>
          <w:rFonts w:ascii="Arial" w:hAnsi="Arial" w:cs="Arial"/>
          <w:sz w:val="24"/>
          <w:szCs w:val="24"/>
        </w:rPr>
        <w:t>h</w:t>
      </w:r>
      <w:r>
        <w:rPr>
          <w:rFonts w:ascii="Arial" w:hAnsi="Arial" w:cs="Arial"/>
          <w:sz w:val="24"/>
          <w:szCs w:val="24"/>
        </w:rPr>
        <w:t xml:space="preserve">aben (siehe dropdown-Taste, </w:t>
      </w:r>
      <w:r w:rsidR="00002FDB">
        <w:rPr>
          <w:rFonts w:ascii="Arial" w:hAnsi="Arial" w:cs="Arial"/>
          <w:sz w:val="24"/>
          <w:szCs w:val="24"/>
        </w:rPr>
        <w:t xml:space="preserve">wichtig für </w:t>
      </w:r>
      <w:proofErr w:type="spellStart"/>
      <w:r w:rsidR="00002FDB">
        <w:rPr>
          <w:rFonts w:ascii="Arial" w:hAnsi="Arial" w:cs="Arial"/>
          <w:sz w:val="24"/>
          <w:szCs w:val="24"/>
        </w:rPr>
        <w:t>SwissFungi</w:t>
      </w:r>
      <w:proofErr w:type="spellEnd"/>
      <w:r w:rsidR="00002FDB">
        <w:rPr>
          <w:rFonts w:ascii="Arial" w:hAnsi="Arial" w:cs="Arial"/>
          <w:sz w:val="24"/>
          <w:szCs w:val="24"/>
        </w:rPr>
        <w:t>)</w:t>
      </w:r>
      <w:r w:rsidR="000C03DA">
        <w:rPr>
          <w:rFonts w:ascii="Arial" w:hAnsi="Arial" w:cs="Arial"/>
          <w:sz w:val="24"/>
          <w:szCs w:val="24"/>
        </w:rPr>
        <w:t>.</w:t>
      </w:r>
    </w:p>
    <w:p w14:paraId="66D438B7" w14:textId="15F169A5" w:rsidR="00A36B33" w:rsidRDefault="00515A2B" w:rsidP="00986F01">
      <w:pPr>
        <w:rPr>
          <w:rFonts w:ascii="Arial" w:hAnsi="Arial" w:cs="Arial"/>
          <w:sz w:val="24"/>
          <w:szCs w:val="24"/>
        </w:rPr>
      </w:pPr>
      <w:r w:rsidRPr="00002FDB">
        <w:rPr>
          <w:rFonts w:ascii="Arial" w:hAnsi="Arial" w:cs="Arial"/>
          <w:b/>
          <w:bCs/>
          <w:sz w:val="24"/>
          <w:szCs w:val="24"/>
        </w:rPr>
        <w:t>Die</w:t>
      </w:r>
      <w:r w:rsidR="00A845E2">
        <w:rPr>
          <w:rFonts w:ascii="Arial" w:hAnsi="Arial" w:cs="Arial"/>
          <w:b/>
          <w:bCs/>
          <w:sz w:val="24"/>
          <w:szCs w:val="24"/>
        </w:rPr>
        <w:t xml:space="preserve"> </w:t>
      </w:r>
      <w:r w:rsidRPr="00002FDB">
        <w:rPr>
          <w:rFonts w:ascii="Arial" w:hAnsi="Arial" w:cs="Arial"/>
          <w:b/>
          <w:bCs/>
          <w:sz w:val="24"/>
          <w:szCs w:val="24"/>
        </w:rPr>
        <w:t>Lebensr</w:t>
      </w:r>
      <w:r w:rsidR="00A845E2">
        <w:rPr>
          <w:rFonts w:ascii="Arial" w:hAnsi="Arial" w:cs="Arial"/>
          <w:b/>
          <w:bCs/>
          <w:sz w:val="24"/>
          <w:szCs w:val="24"/>
        </w:rPr>
        <w:t>äume</w:t>
      </w:r>
      <w:r w:rsidRPr="00002FDB">
        <w:rPr>
          <w:rFonts w:ascii="Arial" w:hAnsi="Arial" w:cs="Arial"/>
          <w:b/>
          <w:bCs/>
          <w:sz w:val="24"/>
          <w:szCs w:val="24"/>
        </w:rPr>
        <w:t xml:space="preserve"> des Pilzstudienobjektes Rotsee</w:t>
      </w:r>
      <w:r w:rsidR="00A36B33">
        <w:rPr>
          <w:rFonts w:ascii="Arial" w:hAnsi="Arial" w:cs="Arial"/>
          <w:b/>
          <w:bCs/>
          <w:sz w:val="24"/>
          <w:szCs w:val="24"/>
        </w:rPr>
        <w:t xml:space="preserve"> </w:t>
      </w:r>
      <w:r w:rsidR="0046131E">
        <w:rPr>
          <w:rFonts w:ascii="Arial" w:hAnsi="Arial" w:cs="Arial"/>
          <w:b/>
          <w:bCs/>
          <w:sz w:val="24"/>
          <w:szCs w:val="24"/>
        </w:rPr>
        <w:t xml:space="preserve">(1 – 16) </w:t>
      </w:r>
      <w:r w:rsidR="00002FDB" w:rsidRPr="00002FDB">
        <w:rPr>
          <w:rFonts w:ascii="Arial" w:hAnsi="Arial" w:cs="Arial"/>
          <w:b/>
          <w:bCs/>
          <w:sz w:val="24"/>
          <w:szCs w:val="24"/>
        </w:rPr>
        <w:t xml:space="preserve">müssen </w:t>
      </w:r>
      <w:r w:rsidR="00A845E2">
        <w:rPr>
          <w:rFonts w:ascii="Arial" w:hAnsi="Arial" w:cs="Arial"/>
          <w:b/>
          <w:bCs/>
          <w:sz w:val="24"/>
          <w:szCs w:val="24"/>
        </w:rPr>
        <w:t>für jeden</w:t>
      </w:r>
      <w:r w:rsidR="00002FDB" w:rsidRPr="00002FDB">
        <w:rPr>
          <w:rFonts w:ascii="Arial" w:hAnsi="Arial" w:cs="Arial"/>
          <w:b/>
          <w:bCs/>
          <w:sz w:val="24"/>
          <w:szCs w:val="24"/>
        </w:rPr>
        <w:t xml:space="preserve"> Fund in der Spalte AB (Standort Bemerkungen)</w:t>
      </w:r>
      <w:r w:rsidRPr="00002FDB">
        <w:rPr>
          <w:rFonts w:ascii="Arial" w:hAnsi="Arial" w:cs="Arial"/>
          <w:b/>
          <w:bCs/>
          <w:sz w:val="24"/>
          <w:szCs w:val="24"/>
        </w:rPr>
        <w:t xml:space="preserve"> eingetragen werden</w:t>
      </w:r>
      <w:r w:rsidR="0046131E">
        <w:rPr>
          <w:rFonts w:ascii="Arial" w:hAnsi="Arial" w:cs="Arial"/>
          <w:b/>
          <w:bCs/>
          <w:sz w:val="24"/>
          <w:szCs w:val="24"/>
        </w:rPr>
        <w:t xml:space="preserve"> (Zahl genügt)</w:t>
      </w:r>
      <w:r w:rsidR="00A845E2">
        <w:rPr>
          <w:rFonts w:ascii="Arial" w:hAnsi="Arial" w:cs="Arial"/>
          <w:sz w:val="24"/>
          <w:szCs w:val="24"/>
        </w:rPr>
        <w:t xml:space="preserve">. </w:t>
      </w:r>
      <w:r>
        <w:rPr>
          <w:rFonts w:ascii="Arial" w:hAnsi="Arial" w:cs="Arial"/>
          <w:sz w:val="24"/>
          <w:szCs w:val="24"/>
        </w:rPr>
        <w:t xml:space="preserve"> </w:t>
      </w:r>
      <w:r w:rsidR="00002FDB">
        <w:rPr>
          <w:rFonts w:ascii="Arial" w:hAnsi="Arial" w:cs="Arial"/>
          <w:sz w:val="24"/>
          <w:szCs w:val="24"/>
        </w:rPr>
        <w:t>Nur so ist nach Abschluss des Projektes eine pflanzensoziologische Auswertung möglich.</w:t>
      </w:r>
    </w:p>
    <w:p w14:paraId="269D6FE0" w14:textId="77777777" w:rsidR="00A36B33" w:rsidRDefault="00A36B33" w:rsidP="00986F01">
      <w:pPr>
        <w:rPr>
          <w:rFonts w:ascii="Arial" w:hAnsi="Arial" w:cs="Arial"/>
          <w:sz w:val="24"/>
          <w:szCs w:val="24"/>
        </w:rPr>
      </w:pPr>
    </w:p>
    <w:p w14:paraId="4569DDD1" w14:textId="7DE67EAD" w:rsidR="00D3737C" w:rsidRDefault="00515A2B" w:rsidP="00986F01">
      <w:pPr>
        <w:rPr>
          <w:rFonts w:ascii="Arial" w:hAnsi="Arial" w:cs="Arial"/>
          <w:sz w:val="24"/>
          <w:szCs w:val="24"/>
        </w:rPr>
      </w:pPr>
      <w:r>
        <w:rPr>
          <w:rFonts w:ascii="Arial" w:hAnsi="Arial" w:cs="Arial"/>
          <w:sz w:val="24"/>
          <w:szCs w:val="24"/>
        </w:rPr>
        <w:t xml:space="preserve">Wer sich bei der Beurteilung der Lebensräume unsicher fühlt oder es sehr genau wissen möchte, </w:t>
      </w:r>
      <w:r w:rsidR="004835A3">
        <w:rPr>
          <w:rFonts w:ascii="Arial" w:hAnsi="Arial" w:cs="Arial"/>
          <w:sz w:val="24"/>
          <w:szCs w:val="24"/>
        </w:rPr>
        <w:t xml:space="preserve">kann 10 weitere </w:t>
      </w:r>
      <w:r w:rsidR="00652712">
        <w:rPr>
          <w:rFonts w:ascii="Arial" w:hAnsi="Arial" w:cs="Arial"/>
          <w:sz w:val="24"/>
          <w:szCs w:val="24"/>
        </w:rPr>
        <w:t>Dokumente</w:t>
      </w:r>
      <w:r>
        <w:rPr>
          <w:rFonts w:ascii="Arial" w:hAnsi="Arial" w:cs="Arial"/>
          <w:sz w:val="24"/>
          <w:szCs w:val="24"/>
        </w:rPr>
        <w:t xml:space="preserve"> im Ordner „Pilzstudienobjekt Rotsee“ aus</w:t>
      </w:r>
      <w:r w:rsidR="004835A3">
        <w:rPr>
          <w:rFonts w:ascii="Arial" w:hAnsi="Arial" w:cs="Arial"/>
          <w:sz w:val="24"/>
          <w:szCs w:val="24"/>
        </w:rPr>
        <w:t>drucken</w:t>
      </w:r>
      <w:r>
        <w:rPr>
          <w:rFonts w:ascii="Arial" w:hAnsi="Arial" w:cs="Arial"/>
          <w:sz w:val="24"/>
          <w:szCs w:val="24"/>
        </w:rPr>
        <w:t>.</w:t>
      </w:r>
      <w:r w:rsidR="00652712">
        <w:rPr>
          <w:rFonts w:ascii="Arial" w:hAnsi="Arial" w:cs="Arial"/>
          <w:sz w:val="24"/>
          <w:szCs w:val="24"/>
        </w:rPr>
        <w:t xml:space="preserve"> </w:t>
      </w:r>
      <w:r w:rsidR="00082085">
        <w:rPr>
          <w:rFonts w:ascii="Arial" w:hAnsi="Arial" w:cs="Arial"/>
          <w:sz w:val="24"/>
          <w:szCs w:val="24"/>
        </w:rPr>
        <w:t>Hier findet man</w:t>
      </w:r>
      <w:r w:rsidR="00D3737C">
        <w:rPr>
          <w:rFonts w:ascii="Arial" w:hAnsi="Arial" w:cs="Arial"/>
          <w:sz w:val="24"/>
          <w:szCs w:val="24"/>
        </w:rPr>
        <w:t>:</w:t>
      </w:r>
    </w:p>
    <w:p w14:paraId="6C340E1F" w14:textId="07A782F4" w:rsidR="004835A3" w:rsidRDefault="004835A3" w:rsidP="00986F01">
      <w:pPr>
        <w:rPr>
          <w:rFonts w:ascii="Arial" w:hAnsi="Arial" w:cs="Arial"/>
          <w:color w:val="FF0000"/>
          <w:sz w:val="24"/>
          <w:szCs w:val="24"/>
        </w:rPr>
      </w:pPr>
      <w:r>
        <w:rPr>
          <w:rFonts w:ascii="Arial" w:hAnsi="Arial" w:cs="Arial"/>
          <w:color w:val="FF0000"/>
          <w:sz w:val="24"/>
          <w:szCs w:val="24"/>
        </w:rPr>
        <w:t xml:space="preserve">2 </w:t>
      </w:r>
      <w:r w:rsidRPr="001A749B">
        <w:rPr>
          <w:rFonts w:ascii="Arial" w:hAnsi="Arial" w:cs="Arial"/>
          <w:color w:val="FF0000"/>
          <w:sz w:val="24"/>
          <w:szCs w:val="24"/>
        </w:rPr>
        <w:t>Karten zur Vegetation Oberes Ried</w:t>
      </w:r>
    </w:p>
    <w:p w14:paraId="405770A1" w14:textId="5CAF6D7F" w:rsidR="004835A3" w:rsidRDefault="004835A3" w:rsidP="00986F01">
      <w:pPr>
        <w:rPr>
          <w:rFonts w:ascii="Arial" w:hAnsi="Arial" w:cs="Arial"/>
          <w:color w:val="FF0000"/>
          <w:sz w:val="24"/>
          <w:szCs w:val="24"/>
        </w:rPr>
      </w:pPr>
      <w:r>
        <w:rPr>
          <w:rFonts w:ascii="Arial" w:hAnsi="Arial" w:cs="Arial"/>
          <w:color w:val="FF0000"/>
          <w:sz w:val="24"/>
          <w:szCs w:val="24"/>
        </w:rPr>
        <w:t>Legende zur Karte 2 Vegetation Oberes Ried</w:t>
      </w:r>
    </w:p>
    <w:p w14:paraId="265B5979" w14:textId="77777777" w:rsidR="004835A3" w:rsidRDefault="004835A3" w:rsidP="004835A3">
      <w:pPr>
        <w:rPr>
          <w:rFonts w:ascii="Arial" w:hAnsi="Arial" w:cs="Arial"/>
          <w:color w:val="FF0000"/>
          <w:sz w:val="24"/>
          <w:szCs w:val="24"/>
        </w:rPr>
      </w:pPr>
      <w:r>
        <w:rPr>
          <w:rFonts w:ascii="Arial" w:hAnsi="Arial" w:cs="Arial"/>
          <w:color w:val="FF0000"/>
          <w:sz w:val="24"/>
          <w:szCs w:val="24"/>
        </w:rPr>
        <w:t xml:space="preserve">2 </w:t>
      </w:r>
      <w:r w:rsidRPr="001A749B">
        <w:rPr>
          <w:rFonts w:ascii="Arial" w:hAnsi="Arial" w:cs="Arial"/>
          <w:color w:val="FF0000"/>
          <w:sz w:val="24"/>
          <w:szCs w:val="24"/>
        </w:rPr>
        <w:t>Karten zur Vegetation Unteres Ried</w:t>
      </w:r>
    </w:p>
    <w:p w14:paraId="68FB3184" w14:textId="7E3179A0" w:rsidR="004835A3" w:rsidRDefault="004835A3" w:rsidP="004835A3">
      <w:pPr>
        <w:rPr>
          <w:rFonts w:ascii="Arial" w:hAnsi="Arial" w:cs="Arial"/>
          <w:sz w:val="24"/>
          <w:szCs w:val="24"/>
        </w:rPr>
      </w:pPr>
      <w:r w:rsidRPr="001A749B">
        <w:rPr>
          <w:rFonts w:ascii="Arial" w:hAnsi="Arial" w:cs="Arial"/>
          <w:color w:val="FF0000"/>
          <w:sz w:val="24"/>
          <w:szCs w:val="24"/>
        </w:rPr>
        <w:t>Legende</w:t>
      </w:r>
      <w:r>
        <w:rPr>
          <w:rFonts w:ascii="Arial" w:hAnsi="Arial" w:cs="Arial"/>
          <w:color w:val="FF0000"/>
          <w:sz w:val="24"/>
          <w:szCs w:val="24"/>
        </w:rPr>
        <w:t xml:space="preserve"> zur Karte 2 Vegetation Unteres Ried</w:t>
      </w:r>
    </w:p>
    <w:p w14:paraId="096F7392" w14:textId="4B13F9D1" w:rsidR="00D3737C" w:rsidRDefault="00E210A7" w:rsidP="00986F01">
      <w:pPr>
        <w:rPr>
          <w:rFonts w:ascii="Arial" w:hAnsi="Arial" w:cs="Arial"/>
          <w:color w:val="FF0000"/>
          <w:sz w:val="24"/>
          <w:szCs w:val="24"/>
        </w:rPr>
      </w:pPr>
      <w:r>
        <w:rPr>
          <w:rFonts w:ascii="Arial" w:hAnsi="Arial" w:cs="Arial"/>
          <w:color w:val="FF0000"/>
          <w:sz w:val="24"/>
          <w:szCs w:val="24"/>
        </w:rPr>
        <w:t xml:space="preserve">2 </w:t>
      </w:r>
      <w:r w:rsidR="00652712" w:rsidRPr="001A749B">
        <w:rPr>
          <w:rFonts w:ascii="Arial" w:hAnsi="Arial" w:cs="Arial"/>
          <w:color w:val="FF0000"/>
          <w:sz w:val="24"/>
          <w:szCs w:val="24"/>
        </w:rPr>
        <w:t xml:space="preserve">Karten zur Ufervegetation </w:t>
      </w:r>
      <w:r w:rsidR="00082085" w:rsidRPr="001A749B">
        <w:rPr>
          <w:rFonts w:ascii="Arial" w:hAnsi="Arial" w:cs="Arial"/>
          <w:color w:val="FF0000"/>
          <w:sz w:val="24"/>
          <w:szCs w:val="24"/>
        </w:rPr>
        <w:t>und eine</w:t>
      </w:r>
      <w:r w:rsidR="00652712" w:rsidRPr="001A749B">
        <w:rPr>
          <w:rFonts w:ascii="Arial" w:hAnsi="Arial" w:cs="Arial"/>
          <w:color w:val="FF0000"/>
          <w:sz w:val="24"/>
          <w:szCs w:val="24"/>
        </w:rPr>
        <w:t xml:space="preserve"> Legende</w:t>
      </w:r>
      <w:r w:rsidR="00202138" w:rsidRPr="001A749B">
        <w:rPr>
          <w:rFonts w:ascii="Arial" w:hAnsi="Arial" w:cs="Arial"/>
          <w:color w:val="FF0000"/>
          <w:sz w:val="24"/>
          <w:szCs w:val="24"/>
        </w:rPr>
        <w:t xml:space="preserve"> </w:t>
      </w:r>
      <w:r w:rsidR="001A749B" w:rsidRPr="001A749B">
        <w:rPr>
          <w:rFonts w:ascii="Arial" w:hAnsi="Arial" w:cs="Arial"/>
          <w:color w:val="FF0000"/>
          <w:sz w:val="24"/>
          <w:szCs w:val="24"/>
        </w:rPr>
        <w:t>dazu</w:t>
      </w:r>
    </w:p>
    <w:p w14:paraId="13B156F2" w14:textId="32BA6933" w:rsidR="00D3737C" w:rsidRDefault="004835A3" w:rsidP="00986F01">
      <w:pPr>
        <w:rPr>
          <w:rFonts w:ascii="Arial" w:hAnsi="Arial" w:cs="Arial"/>
          <w:color w:val="FF0000"/>
          <w:sz w:val="24"/>
          <w:szCs w:val="24"/>
        </w:rPr>
      </w:pPr>
      <w:r>
        <w:rPr>
          <w:rFonts w:ascii="Arial" w:hAnsi="Arial" w:cs="Arial"/>
          <w:color w:val="FF0000"/>
          <w:sz w:val="24"/>
          <w:szCs w:val="24"/>
        </w:rPr>
        <w:t>Legende Ufervegetation</w:t>
      </w:r>
    </w:p>
    <w:p w14:paraId="515AA02F" w14:textId="77777777" w:rsidR="00515A2B" w:rsidRPr="00317CE3" w:rsidRDefault="00317CE3" w:rsidP="00986F01">
      <w:pPr>
        <w:rPr>
          <w:rFonts w:ascii="Arial" w:hAnsi="Arial" w:cs="Arial"/>
          <w:color w:val="FF0000"/>
          <w:sz w:val="24"/>
          <w:szCs w:val="24"/>
        </w:rPr>
      </w:pPr>
      <w:r w:rsidRPr="00317CE3">
        <w:rPr>
          <w:rFonts w:ascii="Arial" w:hAnsi="Arial" w:cs="Arial"/>
          <w:color w:val="FF0000"/>
          <w:sz w:val="24"/>
          <w:szCs w:val="24"/>
        </w:rPr>
        <w:t>Pflanzenliste, geordnet nach Lebensräumen</w:t>
      </w:r>
    </w:p>
    <w:p w14:paraId="1CC008D0" w14:textId="77777777" w:rsidR="00515A2B" w:rsidRDefault="00515A2B" w:rsidP="00986F01">
      <w:pPr>
        <w:rPr>
          <w:rFonts w:ascii="Arial" w:hAnsi="Arial" w:cs="Arial"/>
          <w:sz w:val="24"/>
          <w:szCs w:val="24"/>
        </w:rPr>
      </w:pPr>
    </w:p>
    <w:p w14:paraId="0E1ECFF5" w14:textId="77777777" w:rsidR="00317CE3" w:rsidRPr="00E1539F" w:rsidRDefault="00317CE3" w:rsidP="00986F01">
      <w:pPr>
        <w:rPr>
          <w:rFonts w:ascii="Arial" w:hAnsi="Arial" w:cs="Arial"/>
          <w:sz w:val="24"/>
          <w:szCs w:val="24"/>
        </w:rPr>
      </w:pPr>
    </w:p>
    <w:p w14:paraId="4F1CACEA" w14:textId="77777777" w:rsidR="009D3863" w:rsidRPr="005F22A2" w:rsidRDefault="00986F01" w:rsidP="00986F01">
      <w:pPr>
        <w:rPr>
          <w:rFonts w:ascii="Arial" w:hAnsi="Arial" w:cs="Arial"/>
          <w:b/>
          <w:sz w:val="28"/>
          <w:szCs w:val="28"/>
        </w:rPr>
      </w:pPr>
      <w:r w:rsidRPr="005F22A2">
        <w:rPr>
          <w:rFonts w:ascii="Arial" w:hAnsi="Arial" w:cs="Arial"/>
          <w:b/>
          <w:sz w:val="28"/>
          <w:szCs w:val="28"/>
        </w:rPr>
        <w:t>Auswertung</w:t>
      </w:r>
    </w:p>
    <w:p w14:paraId="1A226EB8" w14:textId="77777777" w:rsidR="00986F01" w:rsidRDefault="00986F01" w:rsidP="00986F01">
      <w:pPr>
        <w:rPr>
          <w:rFonts w:ascii="Arial" w:hAnsi="Arial" w:cs="Arial"/>
          <w:sz w:val="24"/>
          <w:szCs w:val="24"/>
        </w:rPr>
      </w:pPr>
    </w:p>
    <w:p w14:paraId="35FE36ED" w14:textId="1C470BDD" w:rsidR="00986F01" w:rsidRDefault="00986F01" w:rsidP="00986F01">
      <w:pPr>
        <w:rPr>
          <w:rFonts w:ascii="Arial" w:hAnsi="Arial" w:cs="Arial"/>
          <w:sz w:val="24"/>
          <w:szCs w:val="24"/>
        </w:rPr>
      </w:pPr>
      <w:r>
        <w:rPr>
          <w:rFonts w:ascii="Arial" w:hAnsi="Arial" w:cs="Arial"/>
          <w:sz w:val="24"/>
          <w:szCs w:val="24"/>
        </w:rPr>
        <w:t>Alle Pilzfunde werden in Listen dokument</w:t>
      </w:r>
      <w:r w:rsidR="00164574">
        <w:rPr>
          <w:rFonts w:ascii="Arial" w:hAnsi="Arial" w:cs="Arial"/>
          <w:sz w:val="24"/>
          <w:szCs w:val="24"/>
        </w:rPr>
        <w:t>iert mit Angabe von Standort (1</w:t>
      </w:r>
      <w:r w:rsidR="005A29A9">
        <w:rPr>
          <w:rFonts w:ascii="Arial" w:hAnsi="Arial" w:cs="Arial"/>
          <w:sz w:val="24"/>
          <w:szCs w:val="24"/>
        </w:rPr>
        <w:t>6</w:t>
      </w:r>
      <w:r>
        <w:rPr>
          <w:rFonts w:ascii="Arial" w:hAnsi="Arial" w:cs="Arial"/>
          <w:sz w:val="24"/>
          <w:szCs w:val="24"/>
        </w:rPr>
        <w:t xml:space="preserve"> pflanzengesellschaftliche Biotope), </w:t>
      </w:r>
      <w:r w:rsidR="0081033F">
        <w:rPr>
          <w:rFonts w:ascii="Arial" w:hAnsi="Arial" w:cs="Arial"/>
          <w:sz w:val="24"/>
          <w:szCs w:val="24"/>
        </w:rPr>
        <w:t>Wuchsstelle und Substrat, so</w:t>
      </w:r>
      <w:r w:rsidR="00164574">
        <w:rPr>
          <w:rFonts w:ascii="Arial" w:hAnsi="Arial" w:cs="Arial"/>
          <w:sz w:val="24"/>
          <w:szCs w:val="24"/>
        </w:rPr>
        <w:t xml:space="preserve"> </w:t>
      </w:r>
      <w:r w:rsidR="0081033F">
        <w:rPr>
          <w:rFonts w:ascii="Arial" w:hAnsi="Arial" w:cs="Arial"/>
          <w:sz w:val="24"/>
          <w:szCs w:val="24"/>
        </w:rPr>
        <w:t>dass eine Schlussauswertung möglich wird. Seltene Pilze werden getrocknet un</w:t>
      </w:r>
      <w:r w:rsidR="001A749B">
        <w:rPr>
          <w:rFonts w:ascii="Arial" w:hAnsi="Arial" w:cs="Arial"/>
          <w:sz w:val="24"/>
          <w:szCs w:val="24"/>
        </w:rPr>
        <w:t>d der Pilzsammlung im Natur-Muse</w:t>
      </w:r>
      <w:r w:rsidR="0081033F">
        <w:rPr>
          <w:rFonts w:ascii="Arial" w:hAnsi="Arial" w:cs="Arial"/>
          <w:sz w:val="24"/>
          <w:szCs w:val="24"/>
        </w:rPr>
        <w:t xml:space="preserve">um Luzern zugeführt. Sämtliche Funde werden jährlich an </w:t>
      </w:r>
      <w:proofErr w:type="spellStart"/>
      <w:r w:rsidR="0081033F">
        <w:rPr>
          <w:rFonts w:ascii="Arial" w:hAnsi="Arial" w:cs="Arial"/>
          <w:sz w:val="24"/>
          <w:szCs w:val="24"/>
        </w:rPr>
        <w:t>SwissFungi</w:t>
      </w:r>
      <w:proofErr w:type="spellEnd"/>
      <w:r w:rsidR="0081033F">
        <w:rPr>
          <w:rFonts w:ascii="Arial" w:hAnsi="Arial" w:cs="Arial"/>
          <w:sz w:val="24"/>
          <w:szCs w:val="24"/>
        </w:rPr>
        <w:t>, dem Verbreitungs</w:t>
      </w:r>
      <w:r w:rsidR="00CD72EA">
        <w:rPr>
          <w:rFonts w:ascii="Arial" w:hAnsi="Arial" w:cs="Arial"/>
          <w:sz w:val="24"/>
          <w:szCs w:val="24"/>
        </w:rPr>
        <w:t xml:space="preserve">atlas der Pilze der Schweiz an </w:t>
      </w:r>
      <w:r w:rsidR="0081033F">
        <w:rPr>
          <w:rFonts w:ascii="Arial" w:hAnsi="Arial" w:cs="Arial"/>
          <w:sz w:val="24"/>
          <w:szCs w:val="24"/>
        </w:rPr>
        <w:t>der WSL in Birmensdorf</w:t>
      </w:r>
      <w:r w:rsidR="00792E21">
        <w:rPr>
          <w:rFonts w:ascii="Arial" w:hAnsi="Arial" w:cs="Arial"/>
          <w:sz w:val="24"/>
          <w:szCs w:val="24"/>
        </w:rPr>
        <w:t>,</w:t>
      </w:r>
      <w:r w:rsidR="0081033F">
        <w:rPr>
          <w:rFonts w:ascii="Arial" w:hAnsi="Arial" w:cs="Arial"/>
          <w:sz w:val="24"/>
          <w:szCs w:val="24"/>
        </w:rPr>
        <w:t xml:space="preserve"> gemeldet.</w:t>
      </w:r>
    </w:p>
    <w:p w14:paraId="748DF0C5" w14:textId="77777777" w:rsidR="00CB1A56" w:rsidRDefault="00CB1A56">
      <w:pPr>
        <w:rPr>
          <w:rFonts w:ascii="Arial" w:hAnsi="Arial" w:cs="Arial"/>
          <w:sz w:val="24"/>
          <w:szCs w:val="24"/>
        </w:rPr>
      </w:pPr>
    </w:p>
    <w:p w14:paraId="045AAB22" w14:textId="77777777" w:rsidR="00082085" w:rsidRDefault="00082085">
      <w:pPr>
        <w:rPr>
          <w:rFonts w:ascii="Arial" w:hAnsi="Arial" w:cs="Arial"/>
          <w:sz w:val="24"/>
          <w:szCs w:val="24"/>
        </w:rPr>
      </w:pPr>
    </w:p>
    <w:p w14:paraId="2563EAAE" w14:textId="77777777" w:rsidR="00164804" w:rsidRPr="005F22A2" w:rsidRDefault="00483E5C">
      <w:pPr>
        <w:rPr>
          <w:rFonts w:ascii="Arial" w:hAnsi="Arial" w:cs="Arial"/>
          <w:b/>
          <w:sz w:val="28"/>
          <w:szCs w:val="28"/>
        </w:rPr>
      </w:pPr>
      <w:r w:rsidRPr="005F22A2">
        <w:rPr>
          <w:rFonts w:ascii="Arial" w:hAnsi="Arial" w:cs="Arial"/>
          <w:b/>
          <w:sz w:val="28"/>
          <w:szCs w:val="28"/>
        </w:rPr>
        <w:t>Dank</w:t>
      </w:r>
    </w:p>
    <w:p w14:paraId="052ED8F3" w14:textId="77777777" w:rsidR="00FE7796" w:rsidRDefault="00FE7796" w:rsidP="00FE7796">
      <w:pPr>
        <w:ind w:right="-567"/>
        <w:rPr>
          <w:rFonts w:ascii="Arial" w:hAnsi="Arial" w:cs="Arial"/>
          <w:noProof/>
          <w:sz w:val="24"/>
          <w:szCs w:val="24"/>
          <w:lang w:val="de-DE" w:eastAsia="de-DE"/>
        </w:rPr>
      </w:pPr>
    </w:p>
    <w:p w14:paraId="71459D8B" w14:textId="77777777" w:rsidR="00C602FA" w:rsidRDefault="00C602FA" w:rsidP="00FE7796">
      <w:pPr>
        <w:ind w:right="-567"/>
        <w:rPr>
          <w:rFonts w:ascii="Arial" w:hAnsi="Arial" w:cs="Arial"/>
          <w:noProof/>
          <w:sz w:val="24"/>
          <w:szCs w:val="24"/>
          <w:lang w:val="de-DE" w:eastAsia="de-DE"/>
        </w:rPr>
      </w:pPr>
      <w:r>
        <w:rPr>
          <w:rFonts w:ascii="Arial" w:hAnsi="Arial" w:cs="Arial"/>
          <w:noProof/>
          <w:sz w:val="24"/>
          <w:szCs w:val="24"/>
          <w:lang w:val="de-DE" w:eastAsia="de-DE"/>
        </w:rPr>
        <w:t xml:space="preserve">Für eine Erstführung danken Hans Wehrmüller und der Unterzeichnende </w:t>
      </w:r>
      <w:r w:rsidR="003019B5">
        <w:rPr>
          <w:rFonts w:ascii="Arial" w:hAnsi="Arial" w:cs="Arial"/>
          <w:noProof/>
          <w:sz w:val="24"/>
          <w:szCs w:val="24"/>
          <w:lang w:val="de-DE" w:eastAsia="de-DE"/>
        </w:rPr>
        <w:t xml:space="preserve">dem Förster des Gebietes, </w:t>
      </w:r>
      <w:r>
        <w:rPr>
          <w:rFonts w:ascii="Arial" w:hAnsi="Arial" w:cs="Arial"/>
          <w:noProof/>
          <w:sz w:val="24"/>
          <w:szCs w:val="24"/>
          <w:lang w:val="de-DE" w:eastAsia="de-DE"/>
        </w:rPr>
        <w:t xml:space="preserve">Peter Kull, und Matthias Merki, </w:t>
      </w:r>
      <w:r w:rsidR="003019B5">
        <w:rPr>
          <w:rFonts w:ascii="Arial" w:hAnsi="Arial" w:cs="Arial"/>
          <w:noProof/>
          <w:sz w:val="24"/>
          <w:szCs w:val="24"/>
          <w:lang w:val="de-DE" w:eastAsia="de-DE"/>
        </w:rPr>
        <w:t xml:space="preserve">LAWA. Für eine Zweitführung </w:t>
      </w:r>
      <w:r w:rsidR="0032319E">
        <w:rPr>
          <w:rFonts w:ascii="Arial" w:hAnsi="Arial" w:cs="Arial"/>
          <w:noProof/>
          <w:sz w:val="24"/>
          <w:szCs w:val="24"/>
          <w:lang w:val="de-DE" w:eastAsia="de-DE"/>
        </w:rPr>
        <w:t xml:space="preserve">und für Unterlagen zur Sanierungsgeschichte des Rotsees </w:t>
      </w:r>
      <w:r w:rsidR="003019B5">
        <w:rPr>
          <w:rFonts w:ascii="Arial" w:hAnsi="Arial" w:cs="Arial"/>
          <w:noProof/>
          <w:sz w:val="24"/>
          <w:szCs w:val="24"/>
          <w:lang w:val="de-DE" w:eastAsia="de-DE"/>
        </w:rPr>
        <w:t xml:space="preserve">danken wir Angelo Foletti, Mitglied der </w:t>
      </w:r>
      <w:r w:rsidR="003019B5">
        <w:rPr>
          <w:rFonts w:ascii="Arial" w:hAnsi="Arial" w:cs="Arial"/>
          <w:sz w:val="24"/>
          <w:szCs w:val="24"/>
        </w:rPr>
        <w:t xml:space="preserve">„Arbeitsgruppe Massnahmen am Rotsee“ </w:t>
      </w:r>
      <w:r w:rsidR="00C137DD">
        <w:rPr>
          <w:rFonts w:ascii="Arial" w:hAnsi="Arial" w:cs="Arial"/>
          <w:sz w:val="24"/>
          <w:szCs w:val="24"/>
        </w:rPr>
        <w:t>(später „Rotseekommission“)</w:t>
      </w:r>
      <w:r w:rsidR="009E62CA">
        <w:rPr>
          <w:rFonts w:ascii="Arial" w:hAnsi="Arial" w:cs="Arial"/>
          <w:sz w:val="24"/>
          <w:szCs w:val="24"/>
        </w:rPr>
        <w:t>.</w:t>
      </w:r>
    </w:p>
    <w:p w14:paraId="16B9D157" w14:textId="77777777" w:rsidR="003019B5" w:rsidRDefault="003019B5" w:rsidP="00FE7796">
      <w:pPr>
        <w:ind w:right="-567"/>
        <w:rPr>
          <w:rFonts w:ascii="Arial" w:hAnsi="Arial" w:cs="Arial"/>
          <w:noProof/>
          <w:sz w:val="24"/>
          <w:szCs w:val="24"/>
          <w:lang w:val="de-DE" w:eastAsia="de-DE"/>
        </w:rPr>
      </w:pPr>
    </w:p>
    <w:p w14:paraId="71A0A32F" w14:textId="77777777" w:rsidR="009E62CA" w:rsidRPr="00082085" w:rsidRDefault="00FD6E7D" w:rsidP="00082085">
      <w:pPr>
        <w:ind w:right="-567"/>
        <w:rPr>
          <w:rFonts w:ascii="Arial" w:hAnsi="Arial" w:cs="Arial"/>
          <w:noProof/>
          <w:sz w:val="24"/>
          <w:szCs w:val="24"/>
          <w:lang w:val="de-DE" w:eastAsia="de-DE"/>
        </w:rPr>
      </w:pPr>
      <w:r>
        <w:rPr>
          <w:rFonts w:ascii="Arial" w:hAnsi="Arial" w:cs="Arial"/>
          <w:noProof/>
          <w:sz w:val="24"/>
          <w:szCs w:val="24"/>
          <w:lang w:val="de-DE" w:eastAsia="de-DE"/>
        </w:rPr>
        <w:t>20</w:t>
      </w:r>
      <w:r w:rsidR="00CD72EA">
        <w:rPr>
          <w:rFonts w:ascii="Arial" w:hAnsi="Arial" w:cs="Arial"/>
          <w:noProof/>
          <w:sz w:val="24"/>
          <w:szCs w:val="24"/>
          <w:lang w:val="de-DE" w:eastAsia="de-DE"/>
        </w:rPr>
        <w:t>. August 2020,</w:t>
      </w:r>
      <w:r w:rsidR="00317CE3">
        <w:rPr>
          <w:rFonts w:ascii="Arial" w:hAnsi="Arial" w:cs="Arial"/>
          <w:noProof/>
          <w:sz w:val="24"/>
          <w:szCs w:val="24"/>
          <w:lang w:val="de-DE" w:eastAsia="de-DE"/>
        </w:rPr>
        <w:t xml:space="preserve"> Rolf Mürner</w:t>
      </w:r>
    </w:p>
    <w:sectPr w:rsidR="009E62CA" w:rsidRPr="00082085" w:rsidSect="00986F0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AFB68" w14:textId="77777777" w:rsidR="00BB225C" w:rsidRDefault="00BB225C" w:rsidP="00CB1A56">
      <w:r>
        <w:separator/>
      </w:r>
    </w:p>
  </w:endnote>
  <w:endnote w:type="continuationSeparator" w:id="0">
    <w:p w14:paraId="1F22D798" w14:textId="77777777" w:rsidR="00BB225C" w:rsidRDefault="00BB225C" w:rsidP="00CB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96A93" w14:textId="77777777" w:rsidR="00BB225C" w:rsidRDefault="00BB225C" w:rsidP="00CB1A56">
      <w:r>
        <w:separator/>
      </w:r>
    </w:p>
  </w:footnote>
  <w:footnote w:type="continuationSeparator" w:id="0">
    <w:p w14:paraId="2C785375" w14:textId="77777777" w:rsidR="00BB225C" w:rsidRDefault="00BB225C" w:rsidP="00CB1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541B"/>
    <w:multiLevelType w:val="hybridMultilevel"/>
    <w:tmpl w:val="9328EB62"/>
    <w:lvl w:ilvl="0" w:tplc="3984E2E8">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830B5A"/>
    <w:multiLevelType w:val="hybridMultilevel"/>
    <w:tmpl w:val="E5B054A2"/>
    <w:lvl w:ilvl="0" w:tplc="341464D0">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43351904"/>
    <w:multiLevelType w:val="hybridMultilevel"/>
    <w:tmpl w:val="FF82BE8A"/>
    <w:lvl w:ilvl="0" w:tplc="1F22E5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432B44"/>
    <w:multiLevelType w:val="hybridMultilevel"/>
    <w:tmpl w:val="C9623CFC"/>
    <w:lvl w:ilvl="0" w:tplc="C2CA6A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441AFB"/>
    <w:multiLevelType w:val="hybridMultilevel"/>
    <w:tmpl w:val="FAB8F79E"/>
    <w:lvl w:ilvl="0" w:tplc="8DF20BE6">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FBC30E9"/>
    <w:multiLevelType w:val="hybridMultilevel"/>
    <w:tmpl w:val="77A6A4BA"/>
    <w:lvl w:ilvl="0" w:tplc="EFD69AE8">
      <w:start w:val="1"/>
      <w:numFmt w:val="decimal"/>
      <w:lvlText w:val="%1"/>
      <w:lvlJc w:val="left"/>
      <w:pPr>
        <w:ind w:left="720" w:hanging="360"/>
      </w:pPr>
      <w:rPr>
        <w:rFonts w:ascii="Arial" w:eastAsiaTheme="minorHAnsi" w:hAnsi="Arial" w:cs="Arial"/>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CAF"/>
    <w:rsid w:val="00002FDB"/>
    <w:rsid w:val="0003574C"/>
    <w:rsid w:val="0005103D"/>
    <w:rsid w:val="0005546E"/>
    <w:rsid w:val="00067472"/>
    <w:rsid w:val="000720DB"/>
    <w:rsid w:val="00082085"/>
    <w:rsid w:val="000B5E3C"/>
    <w:rsid w:val="000C03DA"/>
    <w:rsid w:val="000E0E25"/>
    <w:rsid w:val="000E32E4"/>
    <w:rsid w:val="000E546D"/>
    <w:rsid w:val="000F0CD7"/>
    <w:rsid w:val="001003AB"/>
    <w:rsid w:val="00164574"/>
    <w:rsid w:val="00164804"/>
    <w:rsid w:val="00177476"/>
    <w:rsid w:val="00184F10"/>
    <w:rsid w:val="001A4317"/>
    <w:rsid w:val="001A749B"/>
    <w:rsid w:val="001C0608"/>
    <w:rsid w:val="001C5052"/>
    <w:rsid w:val="00202138"/>
    <w:rsid w:val="00206A04"/>
    <w:rsid w:val="002469A1"/>
    <w:rsid w:val="00256407"/>
    <w:rsid w:val="0029261B"/>
    <w:rsid w:val="002A72DA"/>
    <w:rsid w:val="002B1484"/>
    <w:rsid w:val="002D4A77"/>
    <w:rsid w:val="002F44A3"/>
    <w:rsid w:val="003019B5"/>
    <w:rsid w:val="003020D3"/>
    <w:rsid w:val="00317CE3"/>
    <w:rsid w:val="003213AD"/>
    <w:rsid w:val="0032319E"/>
    <w:rsid w:val="00347D0E"/>
    <w:rsid w:val="00347DD2"/>
    <w:rsid w:val="00360BA3"/>
    <w:rsid w:val="0036261B"/>
    <w:rsid w:val="00375D56"/>
    <w:rsid w:val="003C2B9C"/>
    <w:rsid w:val="003C77D1"/>
    <w:rsid w:val="003D7DCE"/>
    <w:rsid w:val="003E33A6"/>
    <w:rsid w:val="003E6593"/>
    <w:rsid w:val="00431E36"/>
    <w:rsid w:val="00444B48"/>
    <w:rsid w:val="00447D38"/>
    <w:rsid w:val="004540D3"/>
    <w:rsid w:val="00454CAF"/>
    <w:rsid w:val="0046131E"/>
    <w:rsid w:val="004835A3"/>
    <w:rsid w:val="00483E5C"/>
    <w:rsid w:val="004E6BBF"/>
    <w:rsid w:val="004F25BD"/>
    <w:rsid w:val="00515A2B"/>
    <w:rsid w:val="00523C52"/>
    <w:rsid w:val="005267D9"/>
    <w:rsid w:val="00542B4E"/>
    <w:rsid w:val="00544526"/>
    <w:rsid w:val="00546E4D"/>
    <w:rsid w:val="00573716"/>
    <w:rsid w:val="005757C4"/>
    <w:rsid w:val="005A29A9"/>
    <w:rsid w:val="005C4F90"/>
    <w:rsid w:val="005D043A"/>
    <w:rsid w:val="005F1436"/>
    <w:rsid w:val="005F22A2"/>
    <w:rsid w:val="005F2E48"/>
    <w:rsid w:val="00620447"/>
    <w:rsid w:val="00624646"/>
    <w:rsid w:val="006261E3"/>
    <w:rsid w:val="00626261"/>
    <w:rsid w:val="00652712"/>
    <w:rsid w:val="006A3789"/>
    <w:rsid w:val="006A5BF5"/>
    <w:rsid w:val="006B2FA6"/>
    <w:rsid w:val="006C1570"/>
    <w:rsid w:val="006C5083"/>
    <w:rsid w:val="006C5C47"/>
    <w:rsid w:val="006C7ED1"/>
    <w:rsid w:val="006D43BB"/>
    <w:rsid w:val="006F1A59"/>
    <w:rsid w:val="006F3439"/>
    <w:rsid w:val="0070587F"/>
    <w:rsid w:val="00724BDC"/>
    <w:rsid w:val="00735026"/>
    <w:rsid w:val="00765B7A"/>
    <w:rsid w:val="00765BF0"/>
    <w:rsid w:val="00776A51"/>
    <w:rsid w:val="007850ED"/>
    <w:rsid w:val="00786784"/>
    <w:rsid w:val="00791D69"/>
    <w:rsid w:val="00792E21"/>
    <w:rsid w:val="007A4D95"/>
    <w:rsid w:val="007B3029"/>
    <w:rsid w:val="007C633B"/>
    <w:rsid w:val="007D1A2E"/>
    <w:rsid w:val="007D6598"/>
    <w:rsid w:val="007E4348"/>
    <w:rsid w:val="007F1C4B"/>
    <w:rsid w:val="008017DA"/>
    <w:rsid w:val="0081033F"/>
    <w:rsid w:val="00823A40"/>
    <w:rsid w:val="008320BF"/>
    <w:rsid w:val="00832935"/>
    <w:rsid w:val="008478B1"/>
    <w:rsid w:val="008512B7"/>
    <w:rsid w:val="008B4F17"/>
    <w:rsid w:val="008D1B89"/>
    <w:rsid w:val="008E0452"/>
    <w:rsid w:val="00941578"/>
    <w:rsid w:val="00945718"/>
    <w:rsid w:val="00960B43"/>
    <w:rsid w:val="0098160C"/>
    <w:rsid w:val="00986F01"/>
    <w:rsid w:val="00990C00"/>
    <w:rsid w:val="009A686F"/>
    <w:rsid w:val="009C6771"/>
    <w:rsid w:val="009D3863"/>
    <w:rsid w:val="009E23C3"/>
    <w:rsid w:val="009E3785"/>
    <w:rsid w:val="009E539F"/>
    <w:rsid w:val="009E62CA"/>
    <w:rsid w:val="00A1018D"/>
    <w:rsid w:val="00A174F4"/>
    <w:rsid w:val="00A36B33"/>
    <w:rsid w:val="00A64F31"/>
    <w:rsid w:val="00A744CF"/>
    <w:rsid w:val="00A845E2"/>
    <w:rsid w:val="00AA3453"/>
    <w:rsid w:val="00AB1967"/>
    <w:rsid w:val="00B10546"/>
    <w:rsid w:val="00B14C72"/>
    <w:rsid w:val="00B17F78"/>
    <w:rsid w:val="00B477DA"/>
    <w:rsid w:val="00B51B80"/>
    <w:rsid w:val="00B61350"/>
    <w:rsid w:val="00B9653A"/>
    <w:rsid w:val="00BA3294"/>
    <w:rsid w:val="00BA6F0B"/>
    <w:rsid w:val="00BB225C"/>
    <w:rsid w:val="00BB659D"/>
    <w:rsid w:val="00C137DD"/>
    <w:rsid w:val="00C336C9"/>
    <w:rsid w:val="00C475EA"/>
    <w:rsid w:val="00C602FA"/>
    <w:rsid w:val="00C613D4"/>
    <w:rsid w:val="00C8797D"/>
    <w:rsid w:val="00C9101E"/>
    <w:rsid w:val="00CB0850"/>
    <w:rsid w:val="00CB1A56"/>
    <w:rsid w:val="00CB632E"/>
    <w:rsid w:val="00CC1194"/>
    <w:rsid w:val="00CD1A2C"/>
    <w:rsid w:val="00CD72EA"/>
    <w:rsid w:val="00CF3704"/>
    <w:rsid w:val="00CF42C8"/>
    <w:rsid w:val="00D06092"/>
    <w:rsid w:val="00D21876"/>
    <w:rsid w:val="00D3737C"/>
    <w:rsid w:val="00D37391"/>
    <w:rsid w:val="00D5477B"/>
    <w:rsid w:val="00D7105F"/>
    <w:rsid w:val="00D77B0F"/>
    <w:rsid w:val="00DB18FA"/>
    <w:rsid w:val="00DB5E9F"/>
    <w:rsid w:val="00DF09B0"/>
    <w:rsid w:val="00DF5CCC"/>
    <w:rsid w:val="00E00AAA"/>
    <w:rsid w:val="00E11F7C"/>
    <w:rsid w:val="00E14DF1"/>
    <w:rsid w:val="00E1539F"/>
    <w:rsid w:val="00E210A7"/>
    <w:rsid w:val="00E40907"/>
    <w:rsid w:val="00E45730"/>
    <w:rsid w:val="00E47A1F"/>
    <w:rsid w:val="00E776CC"/>
    <w:rsid w:val="00EE292B"/>
    <w:rsid w:val="00EE3BFE"/>
    <w:rsid w:val="00F01EA6"/>
    <w:rsid w:val="00F03F78"/>
    <w:rsid w:val="00F10EAD"/>
    <w:rsid w:val="00F267A9"/>
    <w:rsid w:val="00F640B5"/>
    <w:rsid w:val="00F65EAE"/>
    <w:rsid w:val="00F67B12"/>
    <w:rsid w:val="00F718E2"/>
    <w:rsid w:val="00F728B4"/>
    <w:rsid w:val="00F85C86"/>
    <w:rsid w:val="00F91BB6"/>
    <w:rsid w:val="00F9722B"/>
    <w:rsid w:val="00FB6383"/>
    <w:rsid w:val="00FD6E7D"/>
    <w:rsid w:val="00FE27B8"/>
    <w:rsid w:val="00FE7796"/>
    <w:rsid w:val="00FF7D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3DE84"/>
  <w15:docId w15:val="{D247C845-F1D8-480C-A92D-A53DB22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1A56"/>
    <w:pPr>
      <w:tabs>
        <w:tab w:val="center" w:pos="4536"/>
        <w:tab w:val="right" w:pos="9072"/>
      </w:tabs>
    </w:pPr>
  </w:style>
  <w:style w:type="character" w:customStyle="1" w:styleId="KopfzeileZchn">
    <w:name w:val="Kopfzeile Zchn"/>
    <w:basedOn w:val="Absatz-Standardschriftart"/>
    <w:link w:val="Kopfzeile"/>
    <w:uiPriority w:val="99"/>
    <w:rsid w:val="00CB1A56"/>
  </w:style>
  <w:style w:type="paragraph" w:styleId="Fuzeile">
    <w:name w:val="footer"/>
    <w:basedOn w:val="Standard"/>
    <w:link w:val="FuzeileZchn"/>
    <w:uiPriority w:val="99"/>
    <w:unhideWhenUsed/>
    <w:rsid w:val="00CB1A56"/>
    <w:pPr>
      <w:tabs>
        <w:tab w:val="center" w:pos="4536"/>
        <w:tab w:val="right" w:pos="9072"/>
      </w:tabs>
    </w:pPr>
  </w:style>
  <w:style w:type="character" w:customStyle="1" w:styleId="FuzeileZchn">
    <w:name w:val="Fußzeile Zchn"/>
    <w:basedOn w:val="Absatz-Standardschriftart"/>
    <w:link w:val="Fuzeile"/>
    <w:uiPriority w:val="99"/>
    <w:rsid w:val="00CB1A56"/>
  </w:style>
  <w:style w:type="paragraph" w:styleId="Sprechblasentext">
    <w:name w:val="Balloon Text"/>
    <w:basedOn w:val="Standard"/>
    <w:link w:val="SprechblasentextZchn"/>
    <w:uiPriority w:val="99"/>
    <w:semiHidden/>
    <w:unhideWhenUsed/>
    <w:rsid w:val="008B4F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4F17"/>
    <w:rPr>
      <w:rFonts w:ascii="Segoe UI" w:hAnsi="Segoe UI" w:cs="Segoe UI"/>
      <w:sz w:val="18"/>
      <w:szCs w:val="18"/>
    </w:rPr>
  </w:style>
  <w:style w:type="table" w:styleId="Tabellenraster">
    <w:name w:val="Table Grid"/>
    <w:basedOn w:val="NormaleTabelle"/>
    <w:uiPriority w:val="39"/>
    <w:rsid w:val="00765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40907"/>
    <w:pPr>
      <w:ind w:left="720"/>
      <w:contextualSpacing/>
    </w:pPr>
  </w:style>
  <w:style w:type="paragraph" w:styleId="Aufzhlungszeichen">
    <w:name w:val="List Bullet"/>
    <w:basedOn w:val="Standard"/>
    <w:uiPriority w:val="99"/>
    <w:semiHidden/>
    <w:unhideWhenUsed/>
    <w:rsid w:val="00C9101E"/>
    <w:pPr>
      <w:ind w:left="360" w:hanging="360"/>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76492">
      <w:bodyDiv w:val="1"/>
      <w:marLeft w:val="0"/>
      <w:marRight w:val="0"/>
      <w:marTop w:val="0"/>
      <w:marBottom w:val="0"/>
      <w:divBdr>
        <w:top w:val="none" w:sz="0" w:space="0" w:color="auto"/>
        <w:left w:val="none" w:sz="0" w:space="0" w:color="auto"/>
        <w:bottom w:val="none" w:sz="0" w:space="0" w:color="auto"/>
        <w:right w:val="none" w:sz="0" w:space="0" w:color="auto"/>
      </w:divBdr>
    </w:div>
    <w:div w:id="535851551">
      <w:bodyDiv w:val="1"/>
      <w:marLeft w:val="0"/>
      <w:marRight w:val="0"/>
      <w:marTop w:val="0"/>
      <w:marBottom w:val="0"/>
      <w:divBdr>
        <w:top w:val="none" w:sz="0" w:space="0" w:color="auto"/>
        <w:left w:val="none" w:sz="0" w:space="0" w:color="auto"/>
        <w:bottom w:val="none" w:sz="0" w:space="0" w:color="auto"/>
        <w:right w:val="none" w:sz="0" w:space="0" w:color="auto"/>
      </w:divBdr>
    </w:div>
    <w:div w:id="8183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8571-C11E-4214-B87D-14D23225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9870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Wehrmüller</dc:creator>
  <cp:lastModifiedBy>Brigitte Mürner</cp:lastModifiedBy>
  <cp:revision>32</cp:revision>
  <cp:lastPrinted>2020-08-16T20:54:00Z</cp:lastPrinted>
  <dcterms:created xsi:type="dcterms:W3CDTF">2020-08-04T12:55:00Z</dcterms:created>
  <dcterms:modified xsi:type="dcterms:W3CDTF">2021-04-13T19:24:00Z</dcterms:modified>
</cp:coreProperties>
</file>