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9F47" w14:textId="77777777" w:rsidR="000C277E" w:rsidRPr="00045E88" w:rsidRDefault="0094656D">
      <w:pPr>
        <w:rPr>
          <w:b/>
          <w:sz w:val="28"/>
          <w:szCs w:val="28"/>
        </w:rPr>
      </w:pPr>
      <w:r w:rsidRPr="00045E88">
        <w:rPr>
          <w:b/>
          <w:sz w:val="28"/>
          <w:szCs w:val="28"/>
        </w:rPr>
        <w:t>Anleitung zum Ausdrucken des Exsikkat</w:t>
      </w:r>
      <w:r w:rsidR="00045E88" w:rsidRPr="00045E88">
        <w:rPr>
          <w:b/>
          <w:sz w:val="28"/>
          <w:szCs w:val="28"/>
        </w:rPr>
        <w:t>couverts mit integrierten</w:t>
      </w:r>
      <w:r w:rsidR="00755C7D" w:rsidRPr="00045E88">
        <w:rPr>
          <w:b/>
          <w:sz w:val="28"/>
          <w:szCs w:val="28"/>
        </w:rPr>
        <w:t xml:space="preserve"> </w:t>
      </w:r>
      <w:r w:rsidR="00045E88" w:rsidRPr="00045E88">
        <w:rPr>
          <w:b/>
          <w:sz w:val="28"/>
          <w:szCs w:val="28"/>
        </w:rPr>
        <w:t>Funddaten</w:t>
      </w:r>
    </w:p>
    <w:p w14:paraId="05F92390" w14:textId="77777777" w:rsidR="0094656D" w:rsidRDefault="0094656D">
      <w:pPr>
        <w:rPr>
          <w:sz w:val="24"/>
          <w:szCs w:val="24"/>
        </w:rPr>
      </w:pPr>
    </w:p>
    <w:p w14:paraId="41D60AB4" w14:textId="2A1A6041" w:rsidR="0027784D" w:rsidRDefault="0027784D">
      <w:pPr>
        <w:rPr>
          <w:sz w:val="24"/>
          <w:szCs w:val="24"/>
        </w:rPr>
      </w:pPr>
      <w:r>
        <w:rPr>
          <w:sz w:val="24"/>
          <w:szCs w:val="24"/>
        </w:rPr>
        <w:t xml:space="preserve">Achtung: Sowohl die </w:t>
      </w:r>
      <w:r w:rsidRPr="00755C7D">
        <w:rPr>
          <w:sz w:val="24"/>
          <w:szCs w:val="24"/>
        </w:rPr>
        <w:t>Worddatei „</w:t>
      </w:r>
      <w:r w:rsidR="00045E88">
        <w:rPr>
          <w:sz w:val="24"/>
          <w:szCs w:val="24"/>
        </w:rPr>
        <w:t>Exsikkatcouvert-Vorlage mit integrierten</w:t>
      </w:r>
      <w:r w:rsidRPr="00755C7D">
        <w:rPr>
          <w:sz w:val="24"/>
          <w:szCs w:val="24"/>
        </w:rPr>
        <w:t xml:space="preserve"> </w:t>
      </w:r>
      <w:r w:rsidR="00045E88">
        <w:rPr>
          <w:sz w:val="24"/>
          <w:szCs w:val="24"/>
        </w:rPr>
        <w:t>Funddaten</w:t>
      </w:r>
      <w:r w:rsidRPr="00755C7D">
        <w:rPr>
          <w:sz w:val="24"/>
          <w:szCs w:val="24"/>
        </w:rPr>
        <w:t>“</w:t>
      </w:r>
      <w:r>
        <w:rPr>
          <w:sz w:val="24"/>
          <w:szCs w:val="24"/>
        </w:rPr>
        <w:t xml:space="preserve"> wie auch die RE</w:t>
      </w:r>
      <w:r w:rsidR="00314A33">
        <w:rPr>
          <w:sz w:val="24"/>
          <w:szCs w:val="24"/>
        </w:rPr>
        <w:t>D</w:t>
      </w:r>
      <w:r>
        <w:rPr>
          <w:sz w:val="24"/>
          <w:szCs w:val="24"/>
        </w:rPr>
        <w:t>-Pil</w:t>
      </w:r>
      <w:r w:rsidR="00314A33">
        <w:rPr>
          <w:sz w:val="24"/>
          <w:szCs w:val="24"/>
        </w:rPr>
        <w:t>zfund</w:t>
      </w:r>
      <w:r>
        <w:rPr>
          <w:sz w:val="24"/>
          <w:szCs w:val="24"/>
        </w:rPr>
        <w:t>liste, aus der ein Datensatz auf das Couvert gedruckt werden soll, müssen</w:t>
      </w:r>
      <w:r w:rsidR="00314A33">
        <w:rPr>
          <w:sz w:val="24"/>
          <w:szCs w:val="24"/>
        </w:rPr>
        <w:t xml:space="preserve"> </w:t>
      </w:r>
      <w:r w:rsidR="00045E88">
        <w:rPr>
          <w:sz w:val="24"/>
          <w:szCs w:val="24"/>
        </w:rPr>
        <w:t>auf dem Arbeitsgerät</w:t>
      </w:r>
      <w:r w:rsidR="00314A33">
        <w:rPr>
          <w:sz w:val="24"/>
          <w:szCs w:val="24"/>
        </w:rPr>
        <w:t xml:space="preserve"> abgespeichert vorliegen. Das Icon für die RED-Pilzfundliste soll die folgenden Angaben enthalten:</w:t>
      </w:r>
      <w:r w:rsidR="00045E88">
        <w:rPr>
          <w:sz w:val="24"/>
          <w:szCs w:val="24"/>
        </w:rPr>
        <w:t xml:space="preserve"> Fundgebiet, Initialen</w:t>
      </w:r>
      <w:r w:rsidR="00AB5FF0">
        <w:rPr>
          <w:sz w:val="24"/>
          <w:szCs w:val="24"/>
        </w:rPr>
        <w:t xml:space="preserve"> FinderIn</w:t>
      </w:r>
      <w:r w:rsidR="00045E88">
        <w:rPr>
          <w:sz w:val="24"/>
          <w:szCs w:val="24"/>
        </w:rPr>
        <w:t xml:space="preserve">, </w:t>
      </w:r>
      <w:r w:rsidR="00AB5FF0">
        <w:rPr>
          <w:sz w:val="24"/>
          <w:szCs w:val="24"/>
        </w:rPr>
        <w:t>Fundd</w:t>
      </w:r>
      <w:r w:rsidR="00045E88">
        <w:rPr>
          <w:sz w:val="24"/>
          <w:szCs w:val="24"/>
        </w:rPr>
        <w:t>atum</w:t>
      </w:r>
      <w:r>
        <w:rPr>
          <w:sz w:val="24"/>
          <w:szCs w:val="24"/>
        </w:rPr>
        <w:t>.</w:t>
      </w:r>
    </w:p>
    <w:p w14:paraId="4B65687E" w14:textId="77777777" w:rsidR="00755C7D" w:rsidRDefault="00755C7D">
      <w:pPr>
        <w:rPr>
          <w:sz w:val="24"/>
          <w:szCs w:val="24"/>
        </w:rPr>
      </w:pPr>
    </w:p>
    <w:p w14:paraId="0C668018" w14:textId="53645968" w:rsidR="0094656D" w:rsidRPr="00755C7D" w:rsidRDefault="0094656D" w:rsidP="00755C7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55C7D">
        <w:rPr>
          <w:sz w:val="24"/>
          <w:szCs w:val="24"/>
        </w:rPr>
        <w:t>Worddatei „</w:t>
      </w:r>
      <w:r w:rsidR="007D0661">
        <w:rPr>
          <w:sz w:val="24"/>
          <w:szCs w:val="24"/>
        </w:rPr>
        <w:t>Exsikkatcouvert</w:t>
      </w:r>
      <w:r w:rsidR="00AB5FF0">
        <w:rPr>
          <w:sz w:val="24"/>
          <w:szCs w:val="24"/>
        </w:rPr>
        <w:t xml:space="preserve">-Vorlage </w:t>
      </w:r>
      <w:r w:rsidR="007D0661">
        <w:rPr>
          <w:sz w:val="24"/>
          <w:szCs w:val="24"/>
        </w:rPr>
        <w:t>mit integrierte</w:t>
      </w:r>
      <w:r w:rsidR="00AB5FF0">
        <w:rPr>
          <w:sz w:val="24"/>
          <w:szCs w:val="24"/>
        </w:rPr>
        <w:t>n Funddaten</w:t>
      </w:r>
      <w:r w:rsidRPr="00755C7D">
        <w:rPr>
          <w:sz w:val="24"/>
          <w:szCs w:val="24"/>
        </w:rPr>
        <w:t>“ öffnen</w:t>
      </w:r>
      <w:r w:rsidR="00E65CB9">
        <w:rPr>
          <w:sz w:val="24"/>
          <w:szCs w:val="24"/>
        </w:rPr>
        <w:t>.</w:t>
      </w:r>
    </w:p>
    <w:p w14:paraId="534CD5C9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„Sendungen“ anklicken</w:t>
      </w:r>
      <w:r w:rsidR="00E65CB9">
        <w:rPr>
          <w:sz w:val="24"/>
          <w:szCs w:val="24"/>
        </w:rPr>
        <w:t>.</w:t>
      </w:r>
    </w:p>
    <w:p w14:paraId="45B25B48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„Empfänger auswählen“ anklicken</w:t>
      </w:r>
      <w:r w:rsidR="00E65CB9">
        <w:rPr>
          <w:sz w:val="24"/>
          <w:szCs w:val="24"/>
        </w:rPr>
        <w:t>.</w:t>
      </w:r>
    </w:p>
    <w:p w14:paraId="6664BC22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„Vorhandene Liste verwenden“ anklicken</w:t>
      </w:r>
      <w:r w:rsidR="00E65CB9">
        <w:rPr>
          <w:sz w:val="24"/>
          <w:szCs w:val="24"/>
        </w:rPr>
        <w:t>.</w:t>
      </w:r>
    </w:p>
    <w:p w14:paraId="41926288" w14:textId="0ABA523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Liste suchen und anklicken (z.B. Fundliste </w:t>
      </w:r>
      <w:r w:rsidR="00AB5FF0">
        <w:rPr>
          <w:sz w:val="24"/>
          <w:szCs w:val="24"/>
        </w:rPr>
        <w:t>vom Rotsee</w:t>
      </w:r>
      <w:r>
        <w:rPr>
          <w:sz w:val="24"/>
          <w:szCs w:val="24"/>
        </w:rPr>
        <w:t>)</w:t>
      </w:r>
      <w:r w:rsidR="00E65CB9">
        <w:rPr>
          <w:sz w:val="24"/>
          <w:szCs w:val="24"/>
        </w:rPr>
        <w:t>.</w:t>
      </w:r>
    </w:p>
    <w:p w14:paraId="27DAD0C0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öffnen</w:t>
      </w:r>
      <w:r w:rsidR="00E65CB9">
        <w:rPr>
          <w:sz w:val="24"/>
          <w:szCs w:val="24"/>
        </w:rPr>
        <w:t>.</w:t>
      </w:r>
    </w:p>
    <w:p w14:paraId="10872B52" w14:textId="77777777"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„Dateneingabe_db</w:t>
      </w:r>
      <w:r w:rsidR="00B578B8">
        <w:rPr>
          <w:rFonts w:cstheme="minorHAnsi"/>
          <w:sz w:val="24"/>
          <w:szCs w:val="24"/>
        </w:rPr>
        <w:t>$</w:t>
      </w:r>
      <w:r w:rsidR="00B578B8">
        <w:rPr>
          <w:sz w:val="24"/>
          <w:szCs w:val="24"/>
        </w:rPr>
        <w:t>“ anklicken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14:paraId="2C95ACE7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</w:t>
      </w:r>
      <w:r w:rsidR="00F533CF">
        <w:rPr>
          <w:sz w:val="24"/>
          <w:szCs w:val="24"/>
        </w:rPr>
        <w:t xml:space="preserve"> Ergebnisse</w:t>
      </w:r>
      <w:r>
        <w:rPr>
          <w:sz w:val="24"/>
          <w:szCs w:val="24"/>
        </w:rPr>
        <w:t>“ Nr. des gewünschten Datensatzes wählen</w:t>
      </w:r>
      <w:r w:rsidR="004A53E1">
        <w:rPr>
          <w:sz w:val="24"/>
          <w:szCs w:val="24"/>
        </w:rPr>
        <w:t>, falls man sich diesen vorher gemerkt hat</w:t>
      </w:r>
      <w:r w:rsidR="00E65CB9">
        <w:rPr>
          <w:sz w:val="24"/>
          <w:szCs w:val="24"/>
        </w:rPr>
        <w:t>.</w:t>
      </w:r>
    </w:p>
    <w:p w14:paraId="0516D1AB" w14:textId="77777777" w:rsidR="00E65CB9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 Ergebnis</w:t>
      </w:r>
      <w:r w:rsidR="00F533CF">
        <w:rPr>
          <w:sz w:val="24"/>
          <w:szCs w:val="24"/>
        </w:rPr>
        <w:t xml:space="preserve">se“ </w:t>
      </w:r>
      <w:r w:rsidR="004A53E1">
        <w:rPr>
          <w:sz w:val="24"/>
          <w:szCs w:val="24"/>
        </w:rPr>
        <w:t>auf</w:t>
      </w:r>
      <w:r w:rsidR="00F533CF">
        <w:rPr>
          <w:sz w:val="24"/>
          <w:szCs w:val="24"/>
        </w:rPr>
        <w:t xml:space="preserve"> „Datensatz anschauen“ </w:t>
      </w:r>
      <w:r w:rsidR="004A53E1">
        <w:rPr>
          <w:sz w:val="24"/>
          <w:szCs w:val="24"/>
        </w:rPr>
        <w:t xml:space="preserve">tippen. Nun sieht man eine Vorschau, wie das Couvert gedruckt wird. Falls man einen falschen Datensatz erwischt hat, kann man mit den Pfeilen neben der Nummer die vorherigen oder nachfolgenden Datensätze </w:t>
      </w:r>
      <w:r w:rsidR="00E65CB9">
        <w:rPr>
          <w:sz w:val="24"/>
          <w:szCs w:val="24"/>
        </w:rPr>
        <w:t>aufrufen, auf dem Vorschaucouvert anschauen und den richtigen Datensatz wählen. Man kann auch mehrere Datensätze gleichzeitig wählen und ausdrucken.</w:t>
      </w:r>
    </w:p>
    <w:p w14:paraId="577645FE" w14:textId="32359DFD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„Fertigstellen und zusammen</w:t>
      </w:r>
      <w:r w:rsidR="000503FF">
        <w:rPr>
          <w:sz w:val="24"/>
          <w:szCs w:val="24"/>
        </w:rPr>
        <w:t>führen</w:t>
      </w:r>
      <w:r>
        <w:rPr>
          <w:sz w:val="24"/>
          <w:szCs w:val="24"/>
        </w:rPr>
        <w:t>“ anklicken</w:t>
      </w:r>
      <w:r w:rsidR="00E65CB9">
        <w:rPr>
          <w:sz w:val="24"/>
          <w:szCs w:val="24"/>
        </w:rPr>
        <w:t>.</w:t>
      </w:r>
    </w:p>
    <w:p w14:paraId="6F67F5F1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„Dokumente drucken“ anklicken</w:t>
      </w:r>
      <w:r w:rsidR="00E65CB9">
        <w:rPr>
          <w:sz w:val="24"/>
          <w:szCs w:val="24"/>
        </w:rPr>
        <w:t>.</w:t>
      </w:r>
    </w:p>
    <w:p w14:paraId="02530222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„Aktueller Datensatz“ Haken setzen</w:t>
      </w:r>
      <w:r w:rsidR="00E65CB9">
        <w:rPr>
          <w:sz w:val="24"/>
          <w:szCs w:val="24"/>
        </w:rPr>
        <w:t>.</w:t>
      </w:r>
    </w:p>
    <w:p w14:paraId="45859543" w14:textId="77777777"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14:paraId="30BC0D0D" w14:textId="77777777" w:rsidR="00B578B8" w:rsidRDefault="00B578B8" w:rsidP="00B578B8">
      <w:pPr>
        <w:rPr>
          <w:sz w:val="24"/>
          <w:szCs w:val="24"/>
        </w:rPr>
      </w:pPr>
    </w:p>
    <w:p w14:paraId="394D70CF" w14:textId="77777777" w:rsidR="00755C7D" w:rsidRDefault="00755C7D" w:rsidP="00B578B8">
      <w:pPr>
        <w:rPr>
          <w:sz w:val="24"/>
          <w:szCs w:val="24"/>
        </w:rPr>
      </w:pPr>
      <w:r>
        <w:rPr>
          <w:sz w:val="24"/>
          <w:szCs w:val="24"/>
        </w:rPr>
        <w:t>Es ist kein Schnitt mehr nötig, einfach Couvert richtig falten.</w:t>
      </w:r>
    </w:p>
    <w:p w14:paraId="6AED7ACE" w14:textId="77777777" w:rsidR="00755C7D" w:rsidRDefault="00755C7D" w:rsidP="00B578B8">
      <w:pPr>
        <w:rPr>
          <w:sz w:val="24"/>
          <w:szCs w:val="24"/>
        </w:rPr>
      </w:pPr>
    </w:p>
    <w:p w14:paraId="338D2739" w14:textId="72D44046" w:rsidR="00755C7D" w:rsidRPr="00B578B8" w:rsidRDefault="00941728" w:rsidP="00B57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3FF">
        <w:rPr>
          <w:sz w:val="24"/>
          <w:szCs w:val="24"/>
        </w:rPr>
        <w:tab/>
      </w:r>
      <w:r w:rsidR="000503FF">
        <w:rPr>
          <w:sz w:val="24"/>
          <w:szCs w:val="24"/>
        </w:rPr>
        <w:tab/>
        <w:t xml:space="preserve">jst, </w:t>
      </w:r>
      <w:r>
        <w:rPr>
          <w:sz w:val="24"/>
          <w:szCs w:val="24"/>
        </w:rPr>
        <w:t xml:space="preserve">rm, </w:t>
      </w:r>
      <w:r w:rsidR="000503FF">
        <w:rPr>
          <w:sz w:val="24"/>
          <w:szCs w:val="24"/>
        </w:rPr>
        <w:t>25.5</w:t>
      </w:r>
      <w:r>
        <w:rPr>
          <w:sz w:val="24"/>
          <w:szCs w:val="24"/>
        </w:rPr>
        <w:t>.2021</w:t>
      </w:r>
    </w:p>
    <w:sectPr w:rsidR="00755C7D" w:rsidRPr="00B57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B26"/>
    <w:multiLevelType w:val="hybridMultilevel"/>
    <w:tmpl w:val="65526EA2"/>
    <w:lvl w:ilvl="0" w:tplc="303027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6D"/>
    <w:rsid w:val="00006C55"/>
    <w:rsid w:val="00045E88"/>
    <w:rsid w:val="000503FF"/>
    <w:rsid w:val="000C277E"/>
    <w:rsid w:val="0027784D"/>
    <w:rsid w:val="002B2C03"/>
    <w:rsid w:val="00314A33"/>
    <w:rsid w:val="004A53E1"/>
    <w:rsid w:val="00755C7D"/>
    <w:rsid w:val="007D0661"/>
    <w:rsid w:val="00941728"/>
    <w:rsid w:val="0094656D"/>
    <w:rsid w:val="009D58A1"/>
    <w:rsid w:val="00AB5FF0"/>
    <w:rsid w:val="00B578B8"/>
    <w:rsid w:val="00B86A62"/>
    <w:rsid w:val="00C64E1B"/>
    <w:rsid w:val="00E65CB9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400C"/>
  <w15:docId w15:val="{51FB23A2-497E-43A4-8836-6C16610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Mürner</dc:creator>
  <cp:lastModifiedBy>Rolf Mürner</cp:lastModifiedBy>
  <cp:revision>13</cp:revision>
  <cp:lastPrinted>2020-12-11T21:02:00Z</cp:lastPrinted>
  <dcterms:created xsi:type="dcterms:W3CDTF">2020-11-09T10:35:00Z</dcterms:created>
  <dcterms:modified xsi:type="dcterms:W3CDTF">2021-06-25T08:58:00Z</dcterms:modified>
</cp:coreProperties>
</file>