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A6E64" w14:textId="5AED8D46" w:rsidR="004863CB" w:rsidRPr="00171001" w:rsidRDefault="00A02AF8" w:rsidP="00171001">
      <w:pPr>
        <w:rPr>
          <w:sz w:val="32"/>
          <w:szCs w:val="32"/>
        </w:rPr>
      </w:pPr>
      <w:r w:rsidRPr="00171001">
        <w:rPr>
          <w:sz w:val="32"/>
          <w:szCs w:val="32"/>
        </w:rPr>
        <w:t>Kurzanleitung zur Eingabe der Pilzfunde mit RED</w:t>
      </w:r>
    </w:p>
    <w:p w14:paraId="598C31F0" w14:textId="77777777" w:rsidR="00FC0739" w:rsidRDefault="00FC0739" w:rsidP="00A02AF8">
      <w:pPr>
        <w:rPr>
          <w:sz w:val="24"/>
          <w:szCs w:val="24"/>
        </w:rPr>
      </w:pPr>
    </w:p>
    <w:p w14:paraId="3A255C72" w14:textId="5A121F1F" w:rsidR="00A02AF8" w:rsidRPr="004B4309" w:rsidRDefault="009D65E7" w:rsidP="009D65E7">
      <w:pPr>
        <w:rPr>
          <w:color w:val="000000" w:themeColor="text1"/>
          <w:sz w:val="24"/>
          <w:szCs w:val="24"/>
        </w:rPr>
      </w:pPr>
      <w:r w:rsidRPr="004B4309">
        <w:rPr>
          <w:color w:val="000000" w:themeColor="text1"/>
          <w:sz w:val="24"/>
          <w:szCs w:val="24"/>
        </w:rPr>
        <w:t>1.</w:t>
      </w:r>
      <w:r w:rsidR="00A02AF8" w:rsidRPr="004B4309">
        <w:rPr>
          <w:color w:val="000000" w:themeColor="text1"/>
          <w:sz w:val="24"/>
          <w:szCs w:val="24"/>
        </w:rPr>
        <w:t xml:space="preserve">RED </w:t>
      </w:r>
      <w:r w:rsidR="00BD6283" w:rsidRPr="004B4309">
        <w:rPr>
          <w:color w:val="000000" w:themeColor="text1"/>
          <w:sz w:val="24"/>
          <w:szCs w:val="24"/>
        </w:rPr>
        <w:t>auf</w:t>
      </w:r>
      <w:r w:rsidR="00A02AF8" w:rsidRPr="004B4309">
        <w:rPr>
          <w:color w:val="000000" w:themeColor="text1"/>
          <w:sz w:val="24"/>
          <w:szCs w:val="24"/>
        </w:rPr>
        <w:t xml:space="preserve"> der Webseite mglu.ch</w:t>
      </w:r>
      <w:r w:rsidR="00BD6283" w:rsidRPr="004B4309">
        <w:rPr>
          <w:color w:val="000000" w:themeColor="text1"/>
          <w:sz w:val="24"/>
          <w:szCs w:val="24"/>
        </w:rPr>
        <w:t xml:space="preserve"> aufrufen</w:t>
      </w:r>
    </w:p>
    <w:p w14:paraId="482B7FA3" w14:textId="1A8C92CD" w:rsidR="00A02AF8" w:rsidRPr="004B4309" w:rsidRDefault="00A02AF8" w:rsidP="00A02AF8">
      <w:pPr>
        <w:pStyle w:val="Listenabsatz"/>
        <w:numPr>
          <w:ilvl w:val="0"/>
          <w:numId w:val="5"/>
        </w:numPr>
        <w:rPr>
          <w:color w:val="000000" w:themeColor="text1"/>
          <w:sz w:val="24"/>
          <w:szCs w:val="24"/>
        </w:rPr>
      </w:pPr>
      <w:r w:rsidRPr="004B4309">
        <w:rPr>
          <w:color w:val="000000" w:themeColor="text1"/>
          <w:sz w:val="24"/>
          <w:szCs w:val="24"/>
        </w:rPr>
        <w:t>mglu.ch in Google eingeben</w:t>
      </w:r>
    </w:p>
    <w:p w14:paraId="1DE88E74" w14:textId="0F25E397" w:rsidR="00A02AF8" w:rsidRPr="004B4309" w:rsidRDefault="00A02AF8" w:rsidP="00A02AF8">
      <w:pPr>
        <w:pStyle w:val="Listenabsatz"/>
        <w:numPr>
          <w:ilvl w:val="0"/>
          <w:numId w:val="5"/>
        </w:numPr>
        <w:rPr>
          <w:color w:val="000000" w:themeColor="text1"/>
          <w:sz w:val="24"/>
          <w:szCs w:val="24"/>
        </w:rPr>
      </w:pPr>
      <w:r w:rsidRPr="004B4309">
        <w:rPr>
          <w:color w:val="000000" w:themeColor="text1"/>
          <w:sz w:val="24"/>
          <w:szCs w:val="24"/>
        </w:rPr>
        <w:t>«Mykologische Gesellschaft Luzern» anklicken</w:t>
      </w:r>
    </w:p>
    <w:p w14:paraId="3B98D692" w14:textId="04DA3956" w:rsidR="00A02AF8" w:rsidRPr="004B4309" w:rsidRDefault="00A02AF8" w:rsidP="00BD6283">
      <w:pPr>
        <w:pStyle w:val="Listenabsatz"/>
        <w:numPr>
          <w:ilvl w:val="0"/>
          <w:numId w:val="5"/>
        </w:numPr>
        <w:rPr>
          <w:color w:val="000000" w:themeColor="text1"/>
          <w:sz w:val="24"/>
          <w:szCs w:val="24"/>
        </w:rPr>
      </w:pPr>
      <w:r w:rsidRPr="004B4309">
        <w:rPr>
          <w:color w:val="000000" w:themeColor="text1"/>
          <w:sz w:val="24"/>
          <w:szCs w:val="24"/>
        </w:rPr>
        <w:t>«Listen» anklicken</w:t>
      </w:r>
      <w:r w:rsidR="00FC0739" w:rsidRPr="004B4309">
        <w:rPr>
          <w:color w:val="000000" w:themeColor="text1"/>
          <w:sz w:val="24"/>
          <w:szCs w:val="24"/>
        </w:rPr>
        <w:t xml:space="preserve"> und</w:t>
      </w:r>
      <w:r w:rsidRPr="004B4309">
        <w:rPr>
          <w:color w:val="000000" w:themeColor="text1"/>
          <w:sz w:val="24"/>
          <w:szCs w:val="24"/>
        </w:rPr>
        <w:t xml:space="preserve"> im sich öffnenden Fenster «Referenz- und Eingabedatenbank»</w:t>
      </w:r>
      <w:r w:rsidR="00BD6283" w:rsidRPr="004B4309">
        <w:rPr>
          <w:color w:val="000000" w:themeColor="text1"/>
          <w:sz w:val="24"/>
          <w:szCs w:val="24"/>
        </w:rPr>
        <w:t xml:space="preserve"> (RED)</w:t>
      </w:r>
      <w:r w:rsidR="00FC0739" w:rsidRPr="004B4309">
        <w:rPr>
          <w:color w:val="000000" w:themeColor="text1"/>
          <w:sz w:val="24"/>
          <w:szCs w:val="24"/>
        </w:rPr>
        <w:t xml:space="preserve"> anklicken, dann nochmals, nun in blau, RED </w:t>
      </w:r>
      <w:r w:rsidRPr="004B4309">
        <w:rPr>
          <w:color w:val="000000" w:themeColor="text1"/>
          <w:sz w:val="24"/>
          <w:szCs w:val="24"/>
        </w:rPr>
        <w:t>anklicken</w:t>
      </w:r>
      <w:r w:rsidR="00BD6283" w:rsidRPr="004B4309">
        <w:rPr>
          <w:color w:val="000000" w:themeColor="text1"/>
          <w:sz w:val="24"/>
          <w:szCs w:val="24"/>
        </w:rPr>
        <w:t>: Die Datensätze der R</w:t>
      </w:r>
      <w:r w:rsidR="000A4EAA" w:rsidRPr="004B4309">
        <w:rPr>
          <w:color w:val="000000" w:themeColor="text1"/>
          <w:sz w:val="24"/>
          <w:szCs w:val="24"/>
        </w:rPr>
        <w:t>eferenzdatei</w:t>
      </w:r>
      <w:r w:rsidR="00BD6283" w:rsidRPr="004B4309">
        <w:rPr>
          <w:color w:val="000000" w:themeColor="text1"/>
          <w:sz w:val="24"/>
          <w:szCs w:val="24"/>
        </w:rPr>
        <w:t xml:space="preserve"> erscheinen. Falls sich die RED in einem anderen Modus öffnet</w:t>
      </w:r>
      <w:r w:rsidR="005C6015" w:rsidRPr="004B4309">
        <w:rPr>
          <w:color w:val="000000" w:themeColor="text1"/>
          <w:sz w:val="24"/>
          <w:szCs w:val="24"/>
        </w:rPr>
        <w:t>:</w:t>
      </w:r>
      <w:r w:rsidR="00BD6283" w:rsidRPr="004B4309">
        <w:rPr>
          <w:color w:val="000000" w:themeColor="text1"/>
          <w:sz w:val="24"/>
          <w:szCs w:val="24"/>
        </w:rPr>
        <w:t xml:space="preserve"> «</w:t>
      </w:r>
      <w:proofErr w:type="spellStart"/>
      <w:r w:rsidR="005C6015" w:rsidRPr="004B4309">
        <w:rPr>
          <w:color w:val="000000" w:themeColor="text1"/>
          <w:sz w:val="24"/>
          <w:szCs w:val="24"/>
        </w:rPr>
        <w:t>Ref_db</w:t>
      </w:r>
      <w:proofErr w:type="spellEnd"/>
      <w:r w:rsidR="005C6015" w:rsidRPr="004B4309">
        <w:rPr>
          <w:color w:val="000000" w:themeColor="text1"/>
          <w:sz w:val="24"/>
          <w:szCs w:val="24"/>
        </w:rPr>
        <w:t xml:space="preserve">» </w:t>
      </w:r>
      <w:r w:rsidR="00FC0739" w:rsidRPr="004B4309">
        <w:rPr>
          <w:color w:val="000000" w:themeColor="text1"/>
          <w:sz w:val="24"/>
          <w:szCs w:val="24"/>
        </w:rPr>
        <w:t xml:space="preserve">links unten </w:t>
      </w:r>
      <w:r w:rsidR="005C6015" w:rsidRPr="004B4309">
        <w:rPr>
          <w:color w:val="000000" w:themeColor="text1"/>
          <w:sz w:val="24"/>
          <w:szCs w:val="24"/>
        </w:rPr>
        <w:t>anklicken.</w:t>
      </w:r>
    </w:p>
    <w:p w14:paraId="6F8399DD" w14:textId="2F1FE0DD" w:rsidR="005C6015" w:rsidRPr="004B4309" w:rsidRDefault="005C6015" w:rsidP="00BD6283">
      <w:pPr>
        <w:pStyle w:val="Listenabsatz"/>
        <w:numPr>
          <w:ilvl w:val="0"/>
          <w:numId w:val="5"/>
        </w:numPr>
        <w:rPr>
          <w:color w:val="000000" w:themeColor="text1"/>
          <w:sz w:val="24"/>
          <w:szCs w:val="24"/>
        </w:rPr>
      </w:pPr>
      <w:r w:rsidRPr="004B4309">
        <w:rPr>
          <w:color w:val="000000" w:themeColor="text1"/>
          <w:sz w:val="24"/>
          <w:szCs w:val="24"/>
        </w:rPr>
        <w:t xml:space="preserve">«Bearbeitung aktivieren» </w:t>
      </w:r>
      <w:r w:rsidR="00FC0739" w:rsidRPr="004B4309">
        <w:rPr>
          <w:color w:val="000000" w:themeColor="text1"/>
          <w:sz w:val="24"/>
          <w:szCs w:val="24"/>
        </w:rPr>
        <w:t xml:space="preserve">auf dem gelben Balken </w:t>
      </w:r>
      <w:r w:rsidRPr="004B4309">
        <w:rPr>
          <w:color w:val="000000" w:themeColor="text1"/>
          <w:sz w:val="24"/>
          <w:szCs w:val="24"/>
        </w:rPr>
        <w:t>anklicken.</w:t>
      </w:r>
    </w:p>
    <w:p w14:paraId="01F79940" w14:textId="77777777" w:rsidR="00BD6283" w:rsidRPr="004B4309" w:rsidRDefault="00BD6283" w:rsidP="00BD6283">
      <w:pPr>
        <w:rPr>
          <w:color w:val="000000" w:themeColor="text1"/>
          <w:sz w:val="24"/>
          <w:szCs w:val="24"/>
        </w:rPr>
      </w:pPr>
    </w:p>
    <w:p w14:paraId="20E53F6B" w14:textId="4271E0A4" w:rsidR="00BD6283" w:rsidRPr="004B4309" w:rsidRDefault="00FC0739" w:rsidP="00BD6283">
      <w:pPr>
        <w:rPr>
          <w:color w:val="000000" w:themeColor="text1"/>
          <w:sz w:val="24"/>
          <w:szCs w:val="24"/>
        </w:rPr>
      </w:pPr>
      <w:r w:rsidRPr="004B4309">
        <w:rPr>
          <w:color w:val="000000" w:themeColor="text1"/>
          <w:sz w:val="24"/>
          <w:szCs w:val="24"/>
        </w:rPr>
        <w:t>2.</w:t>
      </w:r>
      <w:r w:rsidR="00BD6283" w:rsidRPr="004B4309">
        <w:rPr>
          <w:color w:val="000000" w:themeColor="text1"/>
          <w:sz w:val="24"/>
          <w:szCs w:val="24"/>
        </w:rPr>
        <w:t>RED auf eigenen PC laden</w:t>
      </w:r>
    </w:p>
    <w:p w14:paraId="77BB83D4" w14:textId="63D50740" w:rsidR="00BD6283" w:rsidRPr="004B4309" w:rsidRDefault="005C6015" w:rsidP="00BD6283">
      <w:pPr>
        <w:pStyle w:val="Listenabsatz"/>
        <w:numPr>
          <w:ilvl w:val="0"/>
          <w:numId w:val="6"/>
        </w:numPr>
        <w:rPr>
          <w:color w:val="000000" w:themeColor="text1"/>
          <w:sz w:val="24"/>
          <w:szCs w:val="24"/>
        </w:rPr>
      </w:pPr>
      <w:r w:rsidRPr="004B4309">
        <w:rPr>
          <w:color w:val="000000" w:themeColor="text1"/>
          <w:sz w:val="24"/>
          <w:szCs w:val="24"/>
        </w:rPr>
        <w:t>«Datei», dann «Speichern unter» anklicken</w:t>
      </w:r>
    </w:p>
    <w:p w14:paraId="7E840FF1" w14:textId="5316C231" w:rsidR="005C6015" w:rsidRPr="004B4309" w:rsidRDefault="005C6015" w:rsidP="00BD6283">
      <w:pPr>
        <w:pStyle w:val="Listenabsatz"/>
        <w:numPr>
          <w:ilvl w:val="0"/>
          <w:numId w:val="6"/>
        </w:numPr>
        <w:rPr>
          <w:color w:val="000000" w:themeColor="text1"/>
          <w:sz w:val="24"/>
          <w:szCs w:val="24"/>
        </w:rPr>
      </w:pPr>
      <w:r w:rsidRPr="004B4309">
        <w:rPr>
          <w:color w:val="000000" w:themeColor="text1"/>
          <w:sz w:val="24"/>
          <w:szCs w:val="24"/>
        </w:rPr>
        <w:t>Desktop wählen</w:t>
      </w:r>
    </w:p>
    <w:p w14:paraId="2B24B8D4" w14:textId="0BE29DCB" w:rsidR="005C6015" w:rsidRPr="004B4309" w:rsidRDefault="005C6015" w:rsidP="00BD6283">
      <w:pPr>
        <w:pStyle w:val="Listenabsatz"/>
        <w:numPr>
          <w:ilvl w:val="0"/>
          <w:numId w:val="6"/>
        </w:numPr>
        <w:rPr>
          <w:color w:val="000000" w:themeColor="text1"/>
          <w:sz w:val="24"/>
          <w:szCs w:val="24"/>
        </w:rPr>
      </w:pPr>
      <w:r w:rsidRPr="004B4309">
        <w:rPr>
          <w:color w:val="000000" w:themeColor="text1"/>
          <w:sz w:val="24"/>
          <w:szCs w:val="24"/>
        </w:rPr>
        <w:t>Dateiname modifizieren. Für Vogelmoos z.B. «Vogelmoos 2023.01.07 RM»</w:t>
      </w:r>
    </w:p>
    <w:p w14:paraId="0FCC24EE" w14:textId="625DB064" w:rsidR="005C6015" w:rsidRPr="004B4309" w:rsidRDefault="005C6015" w:rsidP="00BD6283">
      <w:pPr>
        <w:pStyle w:val="Listenabsatz"/>
        <w:numPr>
          <w:ilvl w:val="0"/>
          <w:numId w:val="6"/>
        </w:numPr>
        <w:rPr>
          <w:color w:val="000000" w:themeColor="text1"/>
          <w:sz w:val="24"/>
          <w:szCs w:val="24"/>
        </w:rPr>
      </w:pPr>
      <w:r w:rsidRPr="004B4309">
        <w:rPr>
          <w:color w:val="000000" w:themeColor="text1"/>
          <w:sz w:val="24"/>
          <w:szCs w:val="24"/>
        </w:rPr>
        <w:t xml:space="preserve">«Speichern». Auf dem Desktop erscheint nun das Ikon </w:t>
      </w:r>
      <w:r w:rsidR="000A4EAA" w:rsidRPr="004B4309">
        <w:rPr>
          <w:color w:val="000000" w:themeColor="text1"/>
          <w:sz w:val="24"/>
          <w:szCs w:val="24"/>
        </w:rPr>
        <w:t>dieser Datenbank</w:t>
      </w:r>
    </w:p>
    <w:p w14:paraId="747BC129" w14:textId="31B47F9A" w:rsidR="005C6015" w:rsidRPr="004B4309" w:rsidRDefault="000A4EAA" w:rsidP="00BD6283">
      <w:pPr>
        <w:pStyle w:val="Listenabsatz"/>
        <w:numPr>
          <w:ilvl w:val="0"/>
          <w:numId w:val="6"/>
        </w:numPr>
        <w:rPr>
          <w:color w:val="000000" w:themeColor="text1"/>
          <w:sz w:val="24"/>
          <w:szCs w:val="24"/>
        </w:rPr>
      </w:pPr>
      <w:r w:rsidRPr="004B4309">
        <w:rPr>
          <w:color w:val="000000" w:themeColor="text1"/>
          <w:sz w:val="24"/>
          <w:szCs w:val="24"/>
        </w:rPr>
        <w:t>Durch Doppelklicken auf dieses Ikon wird diese Datenbank wieder geöffnet.</w:t>
      </w:r>
    </w:p>
    <w:p w14:paraId="749002D8" w14:textId="0106D297" w:rsidR="000A4EAA" w:rsidRPr="004B4309" w:rsidRDefault="000A4EAA" w:rsidP="00BD6283">
      <w:pPr>
        <w:pStyle w:val="Listenabsatz"/>
        <w:numPr>
          <w:ilvl w:val="0"/>
          <w:numId w:val="6"/>
        </w:numPr>
        <w:rPr>
          <w:color w:val="000000" w:themeColor="text1"/>
          <w:sz w:val="24"/>
          <w:szCs w:val="24"/>
        </w:rPr>
      </w:pPr>
      <w:r w:rsidRPr="004B4309">
        <w:rPr>
          <w:color w:val="000000" w:themeColor="text1"/>
          <w:sz w:val="24"/>
          <w:szCs w:val="24"/>
        </w:rPr>
        <w:t>Wenn mit dieser Datenbank gearbeitet werden soll, muss auf dem gelben Balken «Inhalt aktivieren» gewählt werden.</w:t>
      </w:r>
    </w:p>
    <w:p w14:paraId="7DC9ACDD" w14:textId="05CCBB57" w:rsidR="000A4EAA" w:rsidRPr="004B4309" w:rsidRDefault="000A4EAA" w:rsidP="000A4EAA">
      <w:pPr>
        <w:rPr>
          <w:color w:val="000000" w:themeColor="text1"/>
          <w:sz w:val="24"/>
          <w:szCs w:val="24"/>
        </w:rPr>
      </w:pPr>
    </w:p>
    <w:p w14:paraId="1A3BB021" w14:textId="0CB39B08" w:rsidR="000A4EAA" w:rsidRDefault="00FC0739" w:rsidP="000A4EAA">
      <w:pPr>
        <w:rPr>
          <w:color w:val="000000" w:themeColor="text1"/>
          <w:sz w:val="24"/>
          <w:szCs w:val="24"/>
        </w:rPr>
      </w:pPr>
      <w:r w:rsidRPr="004B4309">
        <w:rPr>
          <w:color w:val="000000" w:themeColor="text1"/>
          <w:sz w:val="24"/>
          <w:szCs w:val="24"/>
        </w:rPr>
        <w:t>3.</w:t>
      </w:r>
      <w:r w:rsidR="000A4EAA" w:rsidRPr="004B4309">
        <w:rPr>
          <w:color w:val="000000" w:themeColor="text1"/>
          <w:sz w:val="24"/>
          <w:szCs w:val="24"/>
        </w:rPr>
        <w:t>Daten eingeben</w:t>
      </w:r>
    </w:p>
    <w:p w14:paraId="2277D346" w14:textId="2D7BB70F" w:rsidR="001B41DF" w:rsidRPr="004B4309" w:rsidRDefault="001B41DF" w:rsidP="000A4EAA">
      <w:pPr>
        <w:rPr>
          <w:color w:val="000000" w:themeColor="text1"/>
          <w:sz w:val="24"/>
          <w:szCs w:val="24"/>
        </w:rPr>
      </w:pPr>
      <w:r>
        <w:rPr>
          <w:color w:val="000000" w:themeColor="text1"/>
          <w:sz w:val="24"/>
          <w:szCs w:val="24"/>
        </w:rPr>
        <w:t xml:space="preserve">Vorbemerkung: Es sind bis </w:t>
      </w:r>
      <w:r w:rsidR="00FB4EDB">
        <w:rPr>
          <w:color w:val="000000" w:themeColor="text1"/>
          <w:sz w:val="24"/>
          <w:szCs w:val="24"/>
        </w:rPr>
        <w:t>zum Datum im Ikon der RED</w:t>
      </w:r>
      <w:r>
        <w:rPr>
          <w:color w:val="000000" w:themeColor="text1"/>
          <w:sz w:val="24"/>
          <w:szCs w:val="24"/>
        </w:rPr>
        <w:t xml:space="preserve"> nur jene Datensätze bearbeitet, d.h. auf dem neusten Stand</w:t>
      </w:r>
      <w:r w:rsidR="00FB4EDB">
        <w:rPr>
          <w:color w:val="000000" w:themeColor="text1"/>
          <w:sz w:val="24"/>
          <w:szCs w:val="24"/>
        </w:rPr>
        <w:t xml:space="preserve"> von Index </w:t>
      </w:r>
      <w:proofErr w:type="spellStart"/>
      <w:r w:rsidR="00FB4EDB">
        <w:rPr>
          <w:color w:val="000000" w:themeColor="text1"/>
          <w:sz w:val="24"/>
          <w:szCs w:val="24"/>
        </w:rPr>
        <w:t>Fungorum</w:t>
      </w:r>
      <w:proofErr w:type="spellEnd"/>
      <w:r>
        <w:rPr>
          <w:color w:val="000000" w:themeColor="text1"/>
          <w:sz w:val="24"/>
          <w:szCs w:val="24"/>
        </w:rPr>
        <w:t xml:space="preserve">, bei denen in der Spalte A ein R, ein (R), ein k oder ein (k) eingetragen ist. R bedeutet: die Art wurde vom RED-Verantwortlichen anhand eines lebenden Fruchtkörpers oder eines Exsikkates </w:t>
      </w:r>
      <w:r w:rsidR="005C3DB8">
        <w:rPr>
          <w:color w:val="000000" w:themeColor="text1"/>
          <w:sz w:val="24"/>
          <w:szCs w:val="24"/>
        </w:rPr>
        <w:t xml:space="preserve">mikroskopiert und </w:t>
      </w:r>
      <w:r>
        <w:rPr>
          <w:color w:val="000000" w:themeColor="text1"/>
          <w:sz w:val="24"/>
          <w:szCs w:val="24"/>
        </w:rPr>
        <w:t xml:space="preserve">bestimmt. Diese Arten sind in der Regel auch in der Exsikkate-Sammlung im Naturmuseum Luzern hinterlegt. </w:t>
      </w:r>
      <w:r w:rsidR="00FB4EDB">
        <w:rPr>
          <w:color w:val="000000" w:themeColor="text1"/>
          <w:sz w:val="24"/>
          <w:szCs w:val="24"/>
        </w:rPr>
        <w:t xml:space="preserve">k bedeutet: Dieser Datensatz wurde vom Verantwortlichen nur anhand von Arten aus der Literatur nach den Vorgaben von Index </w:t>
      </w:r>
      <w:proofErr w:type="spellStart"/>
      <w:r w:rsidR="00FB4EDB">
        <w:rPr>
          <w:color w:val="000000" w:themeColor="text1"/>
          <w:sz w:val="24"/>
          <w:szCs w:val="24"/>
        </w:rPr>
        <w:t>Fungorum</w:t>
      </w:r>
      <w:proofErr w:type="spellEnd"/>
      <w:r w:rsidR="00FB4EDB">
        <w:rPr>
          <w:color w:val="000000" w:themeColor="text1"/>
          <w:sz w:val="24"/>
          <w:szCs w:val="24"/>
        </w:rPr>
        <w:t xml:space="preserve"> bearbeitet.</w:t>
      </w:r>
      <w:r w:rsidR="005C3DB8">
        <w:rPr>
          <w:color w:val="000000" w:themeColor="text1"/>
          <w:sz w:val="24"/>
          <w:szCs w:val="24"/>
        </w:rPr>
        <w:t xml:space="preserve"> Nun kann folgendermassen vorgegangen werden:</w:t>
      </w:r>
    </w:p>
    <w:p w14:paraId="0275A474" w14:textId="1A19BD0D" w:rsidR="000A4EAA" w:rsidRPr="004B4309" w:rsidRDefault="000A4EAA" w:rsidP="000A4EAA">
      <w:pPr>
        <w:pStyle w:val="Listenabsatz"/>
        <w:numPr>
          <w:ilvl w:val="0"/>
          <w:numId w:val="7"/>
        </w:numPr>
        <w:rPr>
          <w:color w:val="000000" w:themeColor="text1"/>
          <w:sz w:val="24"/>
          <w:szCs w:val="24"/>
        </w:rPr>
      </w:pPr>
      <w:r w:rsidRPr="004B4309">
        <w:rPr>
          <w:color w:val="000000" w:themeColor="text1"/>
          <w:sz w:val="24"/>
          <w:szCs w:val="24"/>
        </w:rPr>
        <w:t xml:space="preserve">In der Referenzdatei den Datensatz der gewünschten </w:t>
      </w:r>
      <w:r w:rsidR="00AA012E" w:rsidRPr="004B4309">
        <w:rPr>
          <w:color w:val="000000" w:themeColor="text1"/>
          <w:sz w:val="24"/>
          <w:szCs w:val="24"/>
        </w:rPr>
        <w:t xml:space="preserve">Art suchen. Zwei Wege sind möglich: 1. Mit Quadrat auf rechter Seite </w:t>
      </w:r>
      <w:r w:rsidR="009D65E7" w:rsidRPr="004B4309">
        <w:rPr>
          <w:color w:val="000000" w:themeColor="text1"/>
          <w:sz w:val="24"/>
          <w:szCs w:val="24"/>
        </w:rPr>
        <w:t>hinunter</w:t>
      </w:r>
      <w:r w:rsidR="00AA012E" w:rsidRPr="004B4309">
        <w:rPr>
          <w:color w:val="000000" w:themeColor="text1"/>
          <w:sz w:val="24"/>
          <w:szCs w:val="24"/>
        </w:rPr>
        <w:t xml:space="preserve">fahren, bis gewünschter </w:t>
      </w:r>
      <w:proofErr w:type="spellStart"/>
      <w:r w:rsidR="00AA012E" w:rsidRPr="004B4309">
        <w:rPr>
          <w:color w:val="000000" w:themeColor="text1"/>
          <w:sz w:val="24"/>
          <w:szCs w:val="24"/>
        </w:rPr>
        <w:t>Pilzname</w:t>
      </w:r>
      <w:proofErr w:type="spellEnd"/>
      <w:r w:rsidR="00AA012E" w:rsidRPr="004B4309">
        <w:rPr>
          <w:color w:val="000000" w:themeColor="text1"/>
          <w:sz w:val="24"/>
          <w:szCs w:val="24"/>
        </w:rPr>
        <w:t xml:space="preserve"> erscheint. 2. </w:t>
      </w:r>
      <w:r w:rsidR="0073301C" w:rsidRPr="004B4309">
        <w:rPr>
          <w:color w:val="000000" w:themeColor="text1"/>
          <w:sz w:val="24"/>
          <w:szCs w:val="24"/>
        </w:rPr>
        <w:t xml:space="preserve">Bei </w:t>
      </w:r>
      <w:r w:rsidR="00B676D0" w:rsidRPr="004B4309">
        <w:rPr>
          <w:color w:val="000000" w:themeColor="text1"/>
          <w:sz w:val="24"/>
          <w:szCs w:val="24"/>
        </w:rPr>
        <w:t>Lupe</w:t>
      </w:r>
      <w:r w:rsidR="00AA012E" w:rsidRPr="004B4309">
        <w:rPr>
          <w:color w:val="000000" w:themeColor="text1"/>
          <w:sz w:val="24"/>
          <w:szCs w:val="24"/>
        </w:rPr>
        <w:t xml:space="preserve"> rechts oben </w:t>
      </w:r>
      <w:r w:rsidR="0073301C" w:rsidRPr="004B4309">
        <w:rPr>
          <w:color w:val="000000" w:themeColor="text1"/>
          <w:sz w:val="24"/>
          <w:szCs w:val="24"/>
        </w:rPr>
        <w:t>«</w:t>
      </w:r>
      <w:r w:rsidR="00AA012E" w:rsidRPr="004B4309">
        <w:rPr>
          <w:color w:val="000000" w:themeColor="text1"/>
          <w:sz w:val="24"/>
          <w:szCs w:val="24"/>
        </w:rPr>
        <w:t>Suchen und Auswählen</w:t>
      </w:r>
      <w:r w:rsidR="0073301C" w:rsidRPr="004B4309">
        <w:rPr>
          <w:color w:val="000000" w:themeColor="text1"/>
          <w:sz w:val="24"/>
          <w:szCs w:val="24"/>
        </w:rPr>
        <w:t>»</w:t>
      </w:r>
      <w:r w:rsidR="00AA012E" w:rsidRPr="004B4309">
        <w:rPr>
          <w:color w:val="000000" w:themeColor="text1"/>
          <w:sz w:val="24"/>
          <w:szCs w:val="24"/>
        </w:rPr>
        <w:t xml:space="preserve"> anklicken, dann «suchen»</w:t>
      </w:r>
      <w:r w:rsidR="0073301C" w:rsidRPr="004B4309">
        <w:rPr>
          <w:color w:val="000000" w:themeColor="text1"/>
          <w:sz w:val="24"/>
          <w:szCs w:val="24"/>
        </w:rPr>
        <w:t xml:space="preserve"> anklicken</w:t>
      </w:r>
      <w:r w:rsidR="00AA012E" w:rsidRPr="004B4309">
        <w:rPr>
          <w:color w:val="000000" w:themeColor="text1"/>
          <w:sz w:val="24"/>
          <w:szCs w:val="24"/>
        </w:rPr>
        <w:t xml:space="preserve">, dann </w:t>
      </w:r>
      <w:r w:rsidR="0073301C" w:rsidRPr="004B4309">
        <w:rPr>
          <w:color w:val="000000" w:themeColor="text1"/>
          <w:sz w:val="24"/>
          <w:szCs w:val="24"/>
        </w:rPr>
        <w:t xml:space="preserve">im Feld rechts von </w:t>
      </w:r>
      <w:r w:rsidR="00AA012E" w:rsidRPr="004B4309">
        <w:rPr>
          <w:color w:val="000000" w:themeColor="text1"/>
          <w:sz w:val="24"/>
          <w:szCs w:val="24"/>
        </w:rPr>
        <w:t>«</w:t>
      </w:r>
      <w:r w:rsidR="0073301C" w:rsidRPr="004B4309">
        <w:rPr>
          <w:color w:val="000000" w:themeColor="text1"/>
          <w:sz w:val="24"/>
          <w:szCs w:val="24"/>
        </w:rPr>
        <w:t>S</w:t>
      </w:r>
      <w:r w:rsidR="00AA012E" w:rsidRPr="004B4309">
        <w:rPr>
          <w:color w:val="000000" w:themeColor="text1"/>
          <w:sz w:val="24"/>
          <w:szCs w:val="24"/>
        </w:rPr>
        <w:t xml:space="preserve">uchen nach» </w:t>
      </w:r>
      <w:r w:rsidR="0073301C" w:rsidRPr="004B4309">
        <w:rPr>
          <w:color w:val="000000" w:themeColor="text1"/>
          <w:sz w:val="24"/>
          <w:szCs w:val="24"/>
        </w:rPr>
        <w:t>gesuchte Gattung hineinschreiben</w:t>
      </w:r>
      <w:r w:rsidR="00AA012E" w:rsidRPr="004B4309">
        <w:rPr>
          <w:color w:val="000000" w:themeColor="text1"/>
          <w:sz w:val="24"/>
          <w:szCs w:val="24"/>
        </w:rPr>
        <w:t xml:space="preserve"> (einige Anfangsbuchstaben genügen)</w:t>
      </w:r>
      <w:r w:rsidR="0073301C" w:rsidRPr="004B4309">
        <w:rPr>
          <w:color w:val="000000" w:themeColor="text1"/>
          <w:sz w:val="24"/>
          <w:szCs w:val="24"/>
        </w:rPr>
        <w:t>. Jetzt die Spalte «Gattung» markieren, indem man oben in das Feld B klickt</w:t>
      </w:r>
      <w:r w:rsidR="004B4309" w:rsidRPr="004B4309">
        <w:rPr>
          <w:color w:val="000000" w:themeColor="text1"/>
          <w:sz w:val="24"/>
          <w:szCs w:val="24"/>
        </w:rPr>
        <w:t xml:space="preserve">. </w:t>
      </w:r>
      <w:r w:rsidR="00AA012E" w:rsidRPr="004B4309">
        <w:rPr>
          <w:color w:val="000000" w:themeColor="text1"/>
          <w:sz w:val="24"/>
          <w:szCs w:val="24"/>
        </w:rPr>
        <w:t>«</w:t>
      </w:r>
      <w:r w:rsidR="004B4309" w:rsidRPr="004B4309">
        <w:rPr>
          <w:color w:val="000000" w:themeColor="text1"/>
          <w:sz w:val="24"/>
          <w:szCs w:val="24"/>
        </w:rPr>
        <w:t>W</w:t>
      </w:r>
      <w:r w:rsidR="00AA012E" w:rsidRPr="004B4309">
        <w:rPr>
          <w:color w:val="000000" w:themeColor="text1"/>
          <w:sz w:val="24"/>
          <w:szCs w:val="24"/>
        </w:rPr>
        <w:t>eitersuchen» anklicken</w:t>
      </w:r>
      <w:r w:rsidR="004B4309" w:rsidRPr="004B4309">
        <w:rPr>
          <w:color w:val="000000" w:themeColor="text1"/>
          <w:sz w:val="24"/>
          <w:szCs w:val="24"/>
        </w:rPr>
        <w:t>:</w:t>
      </w:r>
      <w:r w:rsidR="00AA012E" w:rsidRPr="004B4309">
        <w:rPr>
          <w:color w:val="000000" w:themeColor="text1"/>
          <w:sz w:val="24"/>
          <w:szCs w:val="24"/>
        </w:rPr>
        <w:t xml:space="preserve"> der </w:t>
      </w:r>
      <w:r w:rsidR="004B4309" w:rsidRPr="004B4309">
        <w:rPr>
          <w:color w:val="000000" w:themeColor="text1"/>
          <w:sz w:val="24"/>
          <w:szCs w:val="24"/>
        </w:rPr>
        <w:t xml:space="preserve">erste Datensatz der gewünschten Gattung </w:t>
      </w:r>
      <w:r w:rsidR="00AA012E" w:rsidRPr="004B4309">
        <w:rPr>
          <w:color w:val="000000" w:themeColor="text1"/>
          <w:sz w:val="24"/>
          <w:szCs w:val="24"/>
        </w:rPr>
        <w:t>erscheint.</w:t>
      </w:r>
      <w:r w:rsidR="004B4309" w:rsidRPr="004B4309">
        <w:rPr>
          <w:color w:val="000000" w:themeColor="text1"/>
          <w:sz w:val="24"/>
          <w:szCs w:val="24"/>
        </w:rPr>
        <w:t xml:space="preserve"> Nun zur gewünschten Art in der Gattung scrollen.</w:t>
      </w:r>
    </w:p>
    <w:p w14:paraId="7895D4BB" w14:textId="3C903528" w:rsidR="00AA012E" w:rsidRPr="004B4309" w:rsidRDefault="00AA012E" w:rsidP="000A4EAA">
      <w:pPr>
        <w:pStyle w:val="Listenabsatz"/>
        <w:numPr>
          <w:ilvl w:val="0"/>
          <w:numId w:val="7"/>
        </w:numPr>
        <w:rPr>
          <w:color w:val="000000" w:themeColor="text1"/>
          <w:sz w:val="24"/>
          <w:szCs w:val="24"/>
        </w:rPr>
      </w:pPr>
      <w:r w:rsidRPr="004B4309">
        <w:rPr>
          <w:color w:val="000000" w:themeColor="text1"/>
          <w:sz w:val="24"/>
          <w:szCs w:val="24"/>
        </w:rPr>
        <w:t>Falls der gesuchte Name nur noch als Synonym gilt</w:t>
      </w:r>
      <w:r w:rsidR="00257DE8" w:rsidRPr="004B4309">
        <w:rPr>
          <w:color w:val="000000" w:themeColor="text1"/>
          <w:sz w:val="24"/>
          <w:szCs w:val="24"/>
        </w:rPr>
        <w:t>, steht in Spalte A (R) oder (k) und in Spalte B oder</w:t>
      </w:r>
      <w:r w:rsidR="00171001" w:rsidRPr="004B4309">
        <w:rPr>
          <w:color w:val="000000" w:themeColor="text1"/>
          <w:sz w:val="24"/>
          <w:szCs w:val="24"/>
        </w:rPr>
        <w:t>/und</w:t>
      </w:r>
      <w:r w:rsidR="00257DE8" w:rsidRPr="004B4309">
        <w:rPr>
          <w:color w:val="000000" w:themeColor="text1"/>
          <w:sz w:val="24"/>
          <w:szCs w:val="24"/>
        </w:rPr>
        <w:t xml:space="preserve"> C ein * hinter dem Namen. Den aktuellen Namen findet man dann in der Spalte AH. Nun wieder wie oben den Datensatz des aktuellen Namens aufrufen.</w:t>
      </w:r>
    </w:p>
    <w:p w14:paraId="0C694E21" w14:textId="3BD7ABA2" w:rsidR="00257DE8" w:rsidRPr="004B4309" w:rsidRDefault="00257DE8" w:rsidP="000A4EAA">
      <w:pPr>
        <w:pStyle w:val="Listenabsatz"/>
        <w:numPr>
          <w:ilvl w:val="0"/>
          <w:numId w:val="7"/>
        </w:numPr>
        <w:rPr>
          <w:color w:val="000000" w:themeColor="text1"/>
          <w:sz w:val="24"/>
          <w:szCs w:val="24"/>
        </w:rPr>
      </w:pPr>
      <w:r w:rsidRPr="004B4309">
        <w:rPr>
          <w:color w:val="000000" w:themeColor="text1"/>
          <w:sz w:val="24"/>
          <w:szCs w:val="24"/>
        </w:rPr>
        <w:t xml:space="preserve">Diesen Datensatz in der vordersten Zahlenspalte anklicken, mit </w:t>
      </w:r>
      <w:proofErr w:type="spellStart"/>
      <w:r w:rsidR="004B4309" w:rsidRPr="004B4309">
        <w:rPr>
          <w:color w:val="000000" w:themeColor="text1"/>
          <w:sz w:val="24"/>
          <w:szCs w:val="24"/>
        </w:rPr>
        <w:t>C</w:t>
      </w:r>
      <w:r w:rsidRPr="004B4309">
        <w:rPr>
          <w:color w:val="000000" w:themeColor="text1"/>
          <w:sz w:val="24"/>
          <w:szCs w:val="24"/>
        </w:rPr>
        <w:t>trl</w:t>
      </w:r>
      <w:proofErr w:type="spellEnd"/>
      <w:r w:rsidRPr="004B4309">
        <w:rPr>
          <w:color w:val="000000" w:themeColor="text1"/>
          <w:sz w:val="24"/>
          <w:szCs w:val="24"/>
        </w:rPr>
        <w:t xml:space="preserve"> + c </w:t>
      </w:r>
      <w:r w:rsidR="00E6151E" w:rsidRPr="004B4309">
        <w:rPr>
          <w:color w:val="000000" w:themeColor="text1"/>
          <w:sz w:val="24"/>
          <w:szCs w:val="24"/>
        </w:rPr>
        <w:t xml:space="preserve">(oder Strg </w:t>
      </w:r>
      <w:r w:rsidR="004B4309" w:rsidRPr="004B4309">
        <w:rPr>
          <w:color w:val="000000" w:themeColor="text1"/>
          <w:sz w:val="24"/>
          <w:szCs w:val="24"/>
        </w:rPr>
        <w:t>+</w:t>
      </w:r>
      <w:proofErr w:type="gramStart"/>
      <w:r w:rsidR="004B4309" w:rsidRPr="004B4309">
        <w:rPr>
          <w:color w:val="000000" w:themeColor="text1"/>
          <w:sz w:val="24"/>
          <w:szCs w:val="24"/>
        </w:rPr>
        <w:t>c</w:t>
      </w:r>
      <w:r w:rsidR="00E6151E" w:rsidRPr="004B4309">
        <w:rPr>
          <w:color w:val="000000" w:themeColor="text1"/>
          <w:sz w:val="24"/>
          <w:szCs w:val="24"/>
        </w:rPr>
        <w:t>)</w:t>
      </w:r>
      <w:r w:rsidRPr="004B4309">
        <w:rPr>
          <w:color w:val="000000" w:themeColor="text1"/>
          <w:sz w:val="24"/>
          <w:szCs w:val="24"/>
        </w:rPr>
        <w:t>in</w:t>
      </w:r>
      <w:proofErr w:type="gramEnd"/>
      <w:r w:rsidRPr="004B4309">
        <w:rPr>
          <w:color w:val="000000" w:themeColor="text1"/>
          <w:sz w:val="24"/>
          <w:szCs w:val="24"/>
        </w:rPr>
        <w:t xml:space="preserve"> </w:t>
      </w:r>
      <w:r w:rsidR="004B4309" w:rsidRPr="004B4309">
        <w:rPr>
          <w:color w:val="000000" w:themeColor="text1"/>
          <w:sz w:val="24"/>
          <w:szCs w:val="24"/>
        </w:rPr>
        <w:t xml:space="preserve">die </w:t>
      </w:r>
      <w:r w:rsidRPr="004B4309">
        <w:rPr>
          <w:color w:val="000000" w:themeColor="text1"/>
          <w:sz w:val="24"/>
          <w:szCs w:val="24"/>
        </w:rPr>
        <w:t>Zwischenablage kopieren.</w:t>
      </w:r>
    </w:p>
    <w:p w14:paraId="5BCED96A" w14:textId="6BCBB0A3" w:rsidR="00257DE8" w:rsidRPr="004B4309" w:rsidRDefault="00257DE8" w:rsidP="000A4EAA">
      <w:pPr>
        <w:pStyle w:val="Listenabsatz"/>
        <w:numPr>
          <w:ilvl w:val="0"/>
          <w:numId w:val="7"/>
        </w:numPr>
        <w:rPr>
          <w:color w:val="000000" w:themeColor="text1"/>
          <w:sz w:val="24"/>
          <w:szCs w:val="24"/>
        </w:rPr>
      </w:pPr>
      <w:r w:rsidRPr="004B4309">
        <w:rPr>
          <w:color w:val="000000" w:themeColor="text1"/>
          <w:sz w:val="24"/>
          <w:szCs w:val="24"/>
        </w:rPr>
        <w:t xml:space="preserve">Unten links «Eingabedatenbank» anklicken, erste leere Zeile anklicken, mit </w:t>
      </w:r>
      <w:proofErr w:type="spellStart"/>
      <w:r w:rsidRPr="004B4309">
        <w:rPr>
          <w:color w:val="000000" w:themeColor="text1"/>
          <w:sz w:val="24"/>
          <w:szCs w:val="24"/>
        </w:rPr>
        <w:t>ctrl</w:t>
      </w:r>
      <w:proofErr w:type="spellEnd"/>
      <w:r w:rsidRPr="004B4309">
        <w:rPr>
          <w:color w:val="000000" w:themeColor="text1"/>
          <w:sz w:val="24"/>
          <w:szCs w:val="24"/>
        </w:rPr>
        <w:t xml:space="preserve"> +v den Datensatz aus der Zwischenablage hierher kopieren.</w:t>
      </w:r>
    </w:p>
    <w:p w14:paraId="004442E6" w14:textId="559D8520" w:rsidR="00E97CF1" w:rsidRPr="004B4309" w:rsidRDefault="00E97CF1" w:rsidP="000A4EAA">
      <w:pPr>
        <w:pStyle w:val="Listenabsatz"/>
        <w:numPr>
          <w:ilvl w:val="0"/>
          <w:numId w:val="7"/>
        </w:numPr>
        <w:rPr>
          <w:color w:val="000000" w:themeColor="text1"/>
          <w:sz w:val="24"/>
          <w:szCs w:val="24"/>
        </w:rPr>
      </w:pPr>
      <w:r w:rsidRPr="004B4309">
        <w:rPr>
          <w:color w:val="000000" w:themeColor="text1"/>
          <w:sz w:val="24"/>
          <w:szCs w:val="24"/>
        </w:rPr>
        <w:t xml:space="preserve">Funddaten einsetzen: die grünen Spalten sind für </w:t>
      </w:r>
      <w:proofErr w:type="spellStart"/>
      <w:r w:rsidRPr="004B4309">
        <w:rPr>
          <w:color w:val="000000" w:themeColor="text1"/>
          <w:sz w:val="24"/>
          <w:szCs w:val="24"/>
        </w:rPr>
        <w:t>SwissFungi</w:t>
      </w:r>
      <w:proofErr w:type="spellEnd"/>
      <w:r w:rsidRPr="004B4309">
        <w:rPr>
          <w:color w:val="000000" w:themeColor="text1"/>
          <w:sz w:val="24"/>
          <w:szCs w:val="24"/>
        </w:rPr>
        <w:t xml:space="preserve"> obligatorisch, die roten und blauen Spalten nicht unbedingt erforderlich, für unsere Projekte jedoch schon.</w:t>
      </w:r>
      <w:r w:rsidR="005C3DB8">
        <w:rPr>
          <w:color w:val="000000" w:themeColor="text1"/>
          <w:sz w:val="24"/>
          <w:szCs w:val="24"/>
        </w:rPr>
        <w:t xml:space="preserve"> Achtung: Bei etlichen Funddaten-Kategorien ist ein Katalog von möglichen Eingaben vorgegeben. Eine dieser Möglichkeiten muss gewählt werden. Den Katalog kann man öffnen, indem in das betreffende Feld und anschliessen auf den rechts davon erscheinenden Pfeil klickt.</w:t>
      </w:r>
    </w:p>
    <w:p w14:paraId="5FA3B374" w14:textId="46A2DB82" w:rsidR="00E97CF1" w:rsidRPr="004B4309" w:rsidRDefault="00E97CF1" w:rsidP="00E97CF1">
      <w:pPr>
        <w:pStyle w:val="Listenabsatz"/>
        <w:numPr>
          <w:ilvl w:val="0"/>
          <w:numId w:val="7"/>
        </w:numPr>
        <w:rPr>
          <w:color w:val="000000" w:themeColor="text1"/>
          <w:sz w:val="24"/>
          <w:szCs w:val="24"/>
        </w:rPr>
      </w:pPr>
      <w:r w:rsidRPr="004B4309">
        <w:rPr>
          <w:color w:val="000000" w:themeColor="text1"/>
          <w:sz w:val="24"/>
          <w:szCs w:val="24"/>
        </w:rPr>
        <w:lastRenderedPageBreak/>
        <w:t>Wenn alle Funde auf diese Weise erfasst sind, Datei speichern.</w:t>
      </w:r>
    </w:p>
    <w:p w14:paraId="70CBDA9F" w14:textId="4DAB6A50" w:rsidR="00E97CF1" w:rsidRPr="004B4309" w:rsidRDefault="00E97CF1" w:rsidP="00E97CF1">
      <w:pPr>
        <w:rPr>
          <w:color w:val="000000" w:themeColor="text1"/>
          <w:sz w:val="24"/>
          <w:szCs w:val="24"/>
        </w:rPr>
      </w:pPr>
    </w:p>
    <w:p w14:paraId="4E8F3595" w14:textId="40BAEF01" w:rsidR="00E97CF1" w:rsidRPr="004B4309" w:rsidRDefault="00557560" w:rsidP="00E97CF1">
      <w:pPr>
        <w:rPr>
          <w:color w:val="000000" w:themeColor="text1"/>
          <w:sz w:val="24"/>
          <w:szCs w:val="24"/>
        </w:rPr>
      </w:pPr>
      <w:r>
        <w:rPr>
          <w:color w:val="000000" w:themeColor="text1"/>
          <w:sz w:val="24"/>
          <w:szCs w:val="24"/>
        </w:rPr>
        <w:t xml:space="preserve">Für die Mitglieder der Mykologischen Gesellschaft Luzern gilt: </w:t>
      </w:r>
      <w:r w:rsidR="00E97CF1" w:rsidRPr="004B4309">
        <w:rPr>
          <w:color w:val="000000" w:themeColor="text1"/>
          <w:sz w:val="24"/>
          <w:szCs w:val="24"/>
        </w:rPr>
        <w:t xml:space="preserve">Die fertigen </w:t>
      </w:r>
      <w:r>
        <w:rPr>
          <w:color w:val="000000" w:themeColor="text1"/>
          <w:sz w:val="24"/>
          <w:szCs w:val="24"/>
        </w:rPr>
        <w:t>Fundl</w:t>
      </w:r>
      <w:r w:rsidR="00E97CF1" w:rsidRPr="004B4309">
        <w:rPr>
          <w:color w:val="000000" w:themeColor="text1"/>
          <w:sz w:val="24"/>
          <w:szCs w:val="24"/>
        </w:rPr>
        <w:t xml:space="preserve">isten werden an Hans Wehrmüller </w:t>
      </w:r>
      <w:r w:rsidR="00E22CD2">
        <w:rPr>
          <w:color w:val="000000" w:themeColor="text1"/>
          <w:sz w:val="24"/>
          <w:szCs w:val="24"/>
        </w:rPr>
        <w:t xml:space="preserve">und Rolf Mürner </w:t>
      </w:r>
      <w:r w:rsidR="00E97CF1" w:rsidRPr="004B4309">
        <w:rPr>
          <w:color w:val="000000" w:themeColor="text1"/>
          <w:sz w:val="24"/>
          <w:szCs w:val="24"/>
        </w:rPr>
        <w:t xml:space="preserve">gesendet. </w:t>
      </w:r>
      <w:r w:rsidR="00E22CD2">
        <w:rPr>
          <w:color w:val="000000" w:themeColor="text1"/>
          <w:sz w:val="24"/>
          <w:szCs w:val="24"/>
        </w:rPr>
        <w:t xml:space="preserve">Hans wird dann Gesamtlisten erstellen, und Rolf wird die </w:t>
      </w:r>
      <w:r w:rsidR="00E22CD2" w:rsidRPr="004B4309">
        <w:rPr>
          <w:color w:val="000000" w:themeColor="text1"/>
          <w:sz w:val="24"/>
          <w:szCs w:val="24"/>
        </w:rPr>
        <w:t xml:space="preserve">Datensätze der Funde </w:t>
      </w:r>
      <w:r w:rsidR="00E22CD2">
        <w:rPr>
          <w:color w:val="000000" w:themeColor="text1"/>
          <w:sz w:val="24"/>
          <w:szCs w:val="24"/>
        </w:rPr>
        <w:t>«herauspicken»</w:t>
      </w:r>
      <w:r w:rsidR="00E97CF1" w:rsidRPr="004B4309">
        <w:rPr>
          <w:color w:val="000000" w:themeColor="text1"/>
          <w:sz w:val="24"/>
          <w:szCs w:val="24"/>
        </w:rPr>
        <w:t>, von denen Exsikkate gemacht wurden</w:t>
      </w:r>
      <w:r w:rsidR="00E22CD2">
        <w:rPr>
          <w:color w:val="000000" w:themeColor="text1"/>
          <w:sz w:val="24"/>
          <w:szCs w:val="24"/>
        </w:rPr>
        <w:t>, um sie in die Datei</w:t>
      </w:r>
      <w:r>
        <w:rPr>
          <w:color w:val="000000" w:themeColor="text1"/>
          <w:sz w:val="24"/>
          <w:szCs w:val="24"/>
        </w:rPr>
        <w:t xml:space="preserve"> der Pilzsammlung im Naturmuseum Luzern einzulesen. Alle Exsikkate sind ebenfalls Rolf Mürner abzugeben, der diese dann am Ende des Jahres </w:t>
      </w:r>
      <w:r w:rsidR="00E22CD2">
        <w:rPr>
          <w:color w:val="000000" w:themeColor="text1"/>
          <w:sz w:val="24"/>
          <w:szCs w:val="24"/>
        </w:rPr>
        <w:t>an die</w:t>
      </w:r>
      <w:r>
        <w:rPr>
          <w:color w:val="000000" w:themeColor="text1"/>
          <w:sz w:val="24"/>
          <w:szCs w:val="24"/>
        </w:rPr>
        <w:t xml:space="preserve"> ehrenamtlichen Betreuerinnen der Sammlung </w:t>
      </w:r>
      <w:r w:rsidR="00E22CD2">
        <w:rPr>
          <w:color w:val="000000" w:themeColor="text1"/>
          <w:sz w:val="24"/>
          <w:szCs w:val="24"/>
        </w:rPr>
        <w:t>im Naturmuseum weitergibt</w:t>
      </w:r>
      <w:r>
        <w:rPr>
          <w:color w:val="000000" w:themeColor="text1"/>
          <w:sz w:val="24"/>
          <w:szCs w:val="24"/>
        </w:rPr>
        <w:t>.</w:t>
      </w:r>
    </w:p>
    <w:p w14:paraId="19A279C2" w14:textId="0925C78B" w:rsidR="00171001" w:rsidRPr="004B4309" w:rsidRDefault="00171001" w:rsidP="00E97CF1">
      <w:pPr>
        <w:rPr>
          <w:color w:val="000000" w:themeColor="text1"/>
          <w:sz w:val="24"/>
          <w:szCs w:val="24"/>
        </w:rPr>
      </w:pPr>
    </w:p>
    <w:p w14:paraId="0964DE97" w14:textId="4405D7B3" w:rsidR="00171001" w:rsidRPr="004B4309" w:rsidRDefault="00171001" w:rsidP="00E97CF1">
      <w:pPr>
        <w:rPr>
          <w:color w:val="000000" w:themeColor="text1"/>
          <w:sz w:val="24"/>
          <w:szCs w:val="24"/>
        </w:rPr>
      </w:pPr>
      <w:r w:rsidRPr="004B4309">
        <w:rPr>
          <w:color w:val="000000" w:themeColor="text1"/>
          <w:sz w:val="24"/>
          <w:szCs w:val="24"/>
        </w:rPr>
        <w:tab/>
      </w:r>
      <w:r w:rsidRPr="004B4309">
        <w:rPr>
          <w:color w:val="000000" w:themeColor="text1"/>
          <w:sz w:val="24"/>
          <w:szCs w:val="24"/>
        </w:rPr>
        <w:tab/>
      </w:r>
      <w:r w:rsidRPr="004B4309">
        <w:rPr>
          <w:color w:val="000000" w:themeColor="text1"/>
          <w:sz w:val="24"/>
          <w:szCs w:val="24"/>
        </w:rPr>
        <w:tab/>
      </w:r>
      <w:r w:rsidRPr="004B4309">
        <w:rPr>
          <w:color w:val="000000" w:themeColor="text1"/>
          <w:sz w:val="24"/>
          <w:szCs w:val="24"/>
        </w:rPr>
        <w:tab/>
      </w:r>
      <w:r w:rsidRPr="004B4309">
        <w:rPr>
          <w:color w:val="000000" w:themeColor="text1"/>
          <w:sz w:val="24"/>
          <w:szCs w:val="24"/>
        </w:rPr>
        <w:tab/>
      </w:r>
      <w:r w:rsidRPr="004B4309">
        <w:rPr>
          <w:color w:val="000000" w:themeColor="text1"/>
          <w:sz w:val="24"/>
          <w:szCs w:val="24"/>
        </w:rPr>
        <w:tab/>
      </w:r>
      <w:r w:rsidRPr="004B4309">
        <w:rPr>
          <w:color w:val="000000" w:themeColor="text1"/>
          <w:sz w:val="24"/>
          <w:szCs w:val="24"/>
        </w:rPr>
        <w:tab/>
      </w:r>
      <w:r w:rsidRPr="004B4309">
        <w:rPr>
          <w:color w:val="000000" w:themeColor="text1"/>
          <w:sz w:val="24"/>
          <w:szCs w:val="24"/>
        </w:rPr>
        <w:tab/>
      </w:r>
      <w:r w:rsidRPr="004B4309">
        <w:rPr>
          <w:color w:val="000000" w:themeColor="text1"/>
          <w:sz w:val="24"/>
          <w:szCs w:val="24"/>
        </w:rPr>
        <w:tab/>
      </w:r>
      <w:r w:rsidRPr="004B4309">
        <w:rPr>
          <w:color w:val="000000" w:themeColor="text1"/>
          <w:sz w:val="24"/>
          <w:szCs w:val="24"/>
        </w:rPr>
        <w:tab/>
      </w:r>
      <w:r w:rsidRPr="004B4309">
        <w:rPr>
          <w:color w:val="000000" w:themeColor="text1"/>
          <w:sz w:val="24"/>
          <w:szCs w:val="24"/>
        </w:rPr>
        <w:tab/>
      </w:r>
      <w:proofErr w:type="spellStart"/>
      <w:r w:rsidRPr="004B4309">
        <w:rPr>
          <w:color w:val="000000" w:themeColor="text1"/>
          <w:sz w:val="24"/>
          <w:szCs w:val="24"/>
        </w:rPr>
        <w:t>rm</w:t>
      </w:r>
      <w:proofErr w:type="spellEnd"/>
      <w:r w:rsidRPr="004B4309">
        <w:rPr>
          <w:color w:val="000000" w:themeColor="text1"/>
          <w:sz w:val="24"/>
          <w:szCs w:val="24"/>
        </w:rPr>
        <w:t>, 15.01.2023</w:t>
      </w:r>
    </w:p>
    <w:sectPr w:rsidR="00171001" w:rsidRPr="004B4309" w:rsidSect="00A02AF8">
      <w:pgSz w:w="11906" w:h="16838"/>
      <w:pgMar w:top="1417" w:right="141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686B"/>
    <w:multiLevelType w:val="hybridMultilevel"/>
    <w:tmpl w:val="E220875A"/>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092C1C40"/>
    <w:multiLevelType w:val="hybridMultilevel"/>
    <w:tmpl w:val="F99458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7274750"/>
    <w:multiLevelType w:val="hybridMultilevel"/>
    <w:tmpl w:val="0D526C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F51553C"/>
    <w:multiLevelType w:val="hybridMultilevel"/>
    <w:tmpl w:val="5464EF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6E92E87"/>
    <w:multiLevelType w:val="hybridMultilevel"/>
    <w:tmpl w:val="8ED405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56BB04C4"/>
    <w:multiLevelType w:val="hybridMultilevel"/>
    <w:tmpl w:val="EF0EB3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DC51DEA"/>
    <w:multiLevelType w:val="hybridMultilevel"/>
    <w:tmpl w:val="D054C494"/>
    <w:lvl w:ilvl="0" w:tplc="305CC7A6">
      <w:start w:val="1"/>
      <w:numFmt w:val="decimal"/>
      <w:lvlText w:val="%1."/>
      <w:lvlJc w:val="left"/>
      <w:pPr>
        <w:ind w:left="720" w:hanging="360"/>
      </w:pPr>
      <w:rPr>
        <w:rFonts w:hint="default"/>
        <w:color w:val="FF000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628C634B"/>
    <w:multiLevelType w:val="hybridMultilevel"/>
    <w:tmpl w:val="6B46DC6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6A382C7C"/>
    <w:multiLevelType w:val="hybridMultilevel"/>
    <w:tmpl w:val="F78ECA8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611670167">
    <w:abstractNumId w:val="7"/>
  </w:num>
  <w:num w:numId="2" w16cid:durableId="1976984287">
    <w:abstractNumId w:val="4"/>
  </w:num>
  <w:num w:numId="3" w16cid:durableId="185557124">
    <w:abstractNumId w:val="0"/>
  </w:num>
  <w:num w:numId="4" w16cid:durableId="560140401">
    <w:abstractNumId w:val="8"/>
  </w:num>
  <w:num w:numId="5" w16cid:durableId="1939606067">
    <w:abstractNumId w:val="1"/>
  </w:num>
  <w:num w:numId="6" w16cid:durableId="1065567380">
    <w:abstractNumId w:val="2"/>
  </w:num>
  <w:num w:numId="7" w16cid:durableId="1084650412">
    <w:abstractNumId w:val="5"/>
  </w:num>
  <w:num w:numId="8" w16cid:durableId="1724209536">
    <w:abstractNumId w:val="3"/>
  </w:num>
  <w:num w:numId="9" w16cid:durableId="11856778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F8"/>
    <w:rsid w:val="000A4EAA"/>
    <w:rsid w:val="00171001"/>
    <w:rsid w:val="001B41DF"/>
    <w:rsid w:val="00257DE8"/>
    <w:rsid w:val="004863CB"/>
    <w:rsid w:val="00493F27"/>
    <w:rsid w:val="004B4309"/>
    <w:rsid w:val="00557560"/>
    <w:rsid w:val="005C3DB8"/>
    <w:rsid w:val="005C6015"/>
    <w:rsid w:val="0073301C"/>
    <w:rsid w:val="009D65E7"/>
    <w:rsid w:val="00A02AF8"/>
    <w:rsid w:val="00AA012E"/>
    <w:rsid w:val="00B676D0"/>
    <w:rsid w:val="00BD6283"/>
    <w:rsid w:val="00D468A4"/>
    <w:rsid w:val="00E22CD2"/>
    <w:rsid w:val="00E6151E"/>
    <w:rsid w:val="00E97CF1"/>
    <w:rsid w:val="00FB4EDB"/>
    <w:rsid w:val="00FC07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76477"/>
  <w15:chartTrackingRefBased/>
  <w15:docId w15:val="{27F992E6-DF55-4F8B-A60B-D9C76D80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02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3150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Mürner</dc:creator>
  <cp:keywords/>
  <dc:description/>
  <cp:lastModifiedBy>Rolf Mürner</cp:lastModifiedBy>
  <cp:revision>3</cp:revision>
  <dcterms:created xsi:type="dcterms:W3CDTF">2023-06-28T21:23:00Z</dcterms:created>
  <dcterms:modified xsi:type="dcterms:W3CDTF">2023-07-30T19:53:00Z</dcterms:modified>
</cp:coreProperties>
</file>